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A377" w14:textId="77777777" w:rsidR="00856D95" w:rsidRDefault="00BB0662">
      <w:pPr>
        <w:spacing w:after="0"/>
      </w:pPr>
      <w:r>
        <w:rPr>
          <w:b/>
          <w:sz w:val="28"/>
        </w:rPr>
        <w:t>Lehrplanbezüge zur Berufsorientierung - Oberschulen</w:t>
      </w:r>
      <w:r>
        <w:rPr>
          <w:b/>
          <w:i/>
          <w:sz w:val="28"/>
        </w:rPr>
        <w:t xml:space="preserve"> </w:t>
      </w:r>
    </w:p>
    <w:p w14:paraId="6546BB82" w14:textId="77777777" w:rsidR="00856D95" w:rsidRDefault="00BB0662">
      <w:pPr>
        <w:spacing w:after="0"/>
      </w:pPr>
      <w:r>
        <w:rPr>
          <w:b/>
        </w:rPr>
        <w:t xml:space="preserve"> </w:t>
      </w:r>
    </w:p>
    <w:p w14:paraId="6594672B" w14:textId="77777777" w:rsidR="00856D95" w:rsidRDefault="00BB0662" w:rsidP="00BE250B">
      <w:pPr>
        <w:spacing w:after="0"/>
        <w:ind w:right="-287"/>
      </w:pPr>
      <w:r>
        <w:rPr>
          <w:sz w:val="18"/>
        </w:rPr>
        <w:t xml:space="preserve">Hinweise zu Lehrplanbezügen bitte an die LSJ Sachsen:  info@berufswahlpass-sachsen.de </w:t>
      </w:r>
    </w:p>
    <w:p w14:paraId="0946C53A" w14:textId="77777777" w:rsidR="00856D95" w:rsidRDefault="00BB0662">
      <w:pPr>
        <w:spacing w:after="17"/>
      </w:pPr>
      <w:r>
        <w:rPr>
          <w:b/>
          <w:sz w:val="18"/>
        </w:rPr>
        <w:t xml:space="preserve"> </w:t>
      </w:r>
    </w:p>
    <w:p w14:paraId="7B08E50F" w14:textId="77777777" w:rsidR="00856D95" w:rsidRDefault="00BB0662">
      <w:pPr>
        <w:pStyle w:val="berschrift1"/>
        <w:ind w:left="-5"/>
      </w:pPr>
      <w:r>
        <w:t xml:space="preserve">Klassenstufe 7 </w:t>
      </w:r>
    </w:p>
    <w:p w14:paraId="1F4869FC" w14:textId="77777777" w:rsidR="00856D95" w:rsidRDefault="00BB0662">
      <w:pPr>
        <w:spacing w:after="0"/>
      </w:pPr>
      <w:r>
        <w:rPr>
          <w:b/>
          <w:i/>
          <w:sz w:val="18"/>
        </w:rPr>
        <w:t xml:space="preserve"> </w:t>
      </w:r>
    </w:p>
    <w:tbl>
      <w:tblPr>
        <w:tblStyle w:val="TableGrid"/>
        <w:tblW w:w="9210" w:type="dxa"/>
        <w:tblInd w:w="-70" w:type="dxa"/>
        <w:tblCellMar>
          <w:top w:w="39" w:type="dxa"/>
          <w:left w:w="70" w:type="dxa"/>
          <w:right w:w="72" w:type="dxa"/>
        </w:tblCellMar>
        <w:tblLook w:val="04A0" w:firstRow="1" w:lastRow="0" w:firstColumn="1" w:lastColumn="0" w:noHBand="0" w:noVBand="1"/>
      </w:tblPr>
      <w:tblGrid>
        <w:gridCol w:w="922"/>
        <w:gridCol w:w="8140"/>
        <w:gridCol w:w="148"/>
      </w:tblGrid>
      <w:tr w:rsidR="00856D95" w14:paraId="18D9389B" w14:textId="77777777" w:rsidTr="00BE250B">
        <w:trPr>
          <w:trHeight w:val="449"/>
        </w:trPr>
        <w:tc>
          <w:tcPr>
            <w:tcW w:w="9062" w:type="dxa"/>
            <w:gridSpan w:val="2"/>
            <w:tcBorders>
              <w:top w:val="single" w:sz="4" w:space="0" w:color="000000"/>
              <w:left w:val="single" w:sz="4" w:space="0" w:color="000000"/>
              <w:bottom w:val="single" w:sz="4" w:space="0" w:color="000000"/>
              <w:right w:val="single" w:sz="4" w:space="0" w:color="000000"/>
            </w:tcBorders>
          </w:tcPr>
          <w:p w14:paraId="3816B400" w14:textId="77777777" w:rsidR="00856D95" w:rsidRDefault="00BB0662">
            <w:r>
              <w:rPr>
                <w:b/>
                <w:sz w:val="18"/>
              </w:rPr>
              <w:t xml:space="preserve">Fächer mit Bildungsgangdifferenzierung </w:t>
            </w:r>
          </w:p>
          <w:p w14:paraId="5A043A77" w14:textId="77777777" w:rsidR="00856D95" w:rsidRDefault="00BB0662">
            <w:r>
              <w:rPr>
                <w:b/>
                <w:sz w:val="18"/>
              </w:rPr>
              <w:t xml:space="preserve"> </w:t>
            </w:r>
          </w:p>
        </w:tc>
        <w:tc>
          <w:tcPr>
            <w:tcW w:w="148" w:type="dxa"/>
            <w:vMerge w:val="restart"/>
            <w:tcBorders>
              <w:top w:val="single" w:sz="4" w:space="0" w:color="000000"/>
              <w:left w:val="single" w:sz="4" w:space="0" w:color="000000"/>
              <w:bottom w:val="nil"/>
              <w:right w:val="single" w:sz="4" w:space="0" w:color="000000"/>
            </w:tcBorders>
          </w:tcPr>
          <w:p w14:paraId="6F43D898" w14:textId="77777777" w:rsidR="00856D95" w:rsidRDefault="00856D95"/>
        </w:tc>
      </w:tr>
      <w:tr w:rsidR="00856D95" w14:paraId="2CE5EEBB" w14:textId="77777777" w:rsidTr="00BE250B">
        <w:trPr>
          <w:trHeight w:val="2208"/>
        </w:trPr>
        <w:tc>
          <w:tcPr>
            <w:tcW w:w="922" w:type="dxa"/>
            <w:vMerge w:val="restart"/>
            <w:tcBorders>
              <w:top w:val="single" w:sz="4" w:space="0" w:color="000000"/>
              <w:left w:val="single" w:sz="4" w:space="0" w:color="000000"/>
              <w:bottom w:val="single" w:sz="4" w:space="0" w:color="000000"/>
              <w:right w:val="single" w:sz="4" w:space="0" w:color="000000"/>
            </w:tcBorders>
          </w:tcPr>
          <w:p w14:paraId="605D4FAC" w14:textId="77777777" w:rsidR="00856D95" w:rsidRDefault="00BB0662">
            <w:r>
              <w:rPr>
                <w:b/>
                <w:sz w:val="18"/>
              </w:rPr>
              <w:t xml:space="preserve">DEUTSCH </w:t>
            </w:r>
          </w:p>
        </w:tc>
        <w:tc>
          <w:tcPr>
            <w:tcW w:w="8140" w:type="dxa"/>
            <w:tcBorders>
              <w:top w:val="single" w:sz="4" w:space="0" w:color="000000"/>
              <w:left w:val="single" w:sz="4" w:space="0" w:color="000000"/>
              <w:bottom w:val="single" w:sz="4" w:space="0" w:color="000000"/>
              <w:right w:val="single" w:sz="4" w:space="0" w:color="000000"/>
            </w:tcBorders>
          </w:tcPr>
          <w:p w14:paraId="76C6709E" w14:textId="77777777" w:rsidR="00856D95" w:rsidRDefault="00BB0662">
            <w:r>
              <w:rPr>
                <w:b/>
                <w:sz w:val="18"/>
              </w:rPr>
              <w:t xml:space="preserve">Hauptschulbildungsgang </w:t>
            </w:r>
          </w:p>
          <w:p w14:paraId="35DB5642" w14:textId="77777777" w:rsidR="00856D95" w:rsidRDefault="00BB0662">
            <w:pPr>
              <w:spacing w:after="9"/>
            </w:pPr>
            <w:r>
              <w:rPr>
                <w:b/>
                <w:sz w:val="18"/>
              </w:rPr>
              <w:t xml:space="preserve">Lernbereich 1:  Gewusst wie </w:t>
            </w:r>
          </w:p>
          <w:p w14:paraId="3A88FB5E" w14:textId="77777777" w:rsidR="00856D95" w:rsidRDefault="00BB0662">
            <w:pPr>
              <w:numPr>
                <w:ilvl w:val="0"/>
                <w:numId w:val="1"/>
              </w:numPr>
              <w:spacing w:line="241" w:lineRule="auto"/>
              <w:ind w:hanging="360"/>
            </w:pPr>
            <w:r>
              <w:rPr>
                <w:sz w:val="18"/>
              </w:rPr>
              <w:t xml:space="preserve">Übertragen von Wissen über die Informationsbeschaffung – Informationssuche in den Medien mit Internetrecherche, Stichwortnotizen </w:t>
            </w:r>
          </w:p>
          <w:p w14:paraId="34201360" w14:textId="77777777" w:rsidR="00856D95" w:rsidRDefault="00BB0662">
            <w:pPr>
              <w:spacing w:after="11"/>
            </w:pPr>
            <w:r>
              <w:rPr>
                <w:b/>
                <w:sz w:val="18"/>
              </w:rPr>
              <w:t xml:space="preserve">Lernbereich 3:  Über mich und andere: Clique und Außenseiter </w:t>
            </w:r>
          </w:p>
          <w:p w14:paraId="4D9415A1" w14:textId="77777777" w:rsidR="00856D95" w:rsidRDefault="00BB0662">
            <w:pPr>
              <w:numPr>
                <w:ilvl w:val="0"/>
                <w:numId w:val="1"/>
              </w:numPr>
              <w:spacing w:after="2" w:line="239" w:lineRule="auto"/>
              <w:ind w:hanging="360"/>
            </w:pPr>
            <w:r>
              <w:rPr>
                <w:sz w:val="18"/>
              </w:rPr>
              <w:t xml:space="preserve">Sich positionieren zur Gestaltung von Charakteren und Handlungsweisen von Figuren – </w:t>
            </w:r>
            <w:proofErr w:type="spellStart"/>
            <w:r>
              <w:rPr>
                <w:sz w:val="18"/>
              </w:rPr>
              <w:t>Peer-group</w:t>
            </w:r>
            <w:proofErr w:type="spellEnd"/>
            <w:r>
              <w:rPr>
                <w:sz w:val="18"/>
              </w:rPr>
              <w:t xml:space="preserve">, Gruppenzwang, Außenseiter (Rollenspiel, soziales Verhalten und soziale Rollen einüben) </w:t>
            </w:r>
          </w:p>
          <w:p w14:paraId="450E8D77" w14:textId="77777777" w:rsidR="00856D95" w:rsidRDefault="00BB0662">
            <w:pPr>
              <w:spacing w:after="11"/>
            </w:pPr>
            <w:r>
              <w:rPr>
                <w:b/>
                <w:sz w:val="18"/>
              </w:rPr>
              <w:t xml:space="preserve">Wahlpflicht 3:  Wünsche zwischen Traum und Wirklichkeit </w:t>
            </w:r>
          </w:p>
          <w:p w14:paraId="5A55EF1D" w14:textId="77777777" w:rsidR="00856D95" w:rsidRDefault="00BB0662">
            <w:pPr>
              <w:numPr>
                <w:ilvl w:val="0"/>
                <w:numId w:val="1"/>
              </w:numPr>
              <w:ind w:hanging="360"/>
            </w:pPr>
            <w:r>
              <w:rPr>
                <w:sz w:val="18"/>
              </w:rPr>
              <w:t xml:space="preserve">Anwenden von Wissen zur sprachlichen Gestaltung von epischen Texten – eigene Vorstellungen und Wünsche – Geschichten verfassen (z.B. eigene Zukunftspläne) </w:t>
            </w:r>
          </w:p>
        </w:tc>
        <w:tc>
          <w:tcPr>
            <w:tcW w:w="0" w:type="auto"/>
            <w:vMerge/>
            <w:tcBorders>
              <w:top w:val="nil"/>
              <w:left w:val="single" w:sz="4" w:space="0" w:color="000000"/>
              <w:bottom w:val="nil"/>
              <w:right w:val="single" w:sz="4" w:space="0" w:color="000000"/>
            </w:tcBorders>
          </w:tcPr>
          <w:p w14:paraId="2DC3000E" w14:textId="77777777" w:rsidR="00856D95" w:rsidRDefault="00856D95"/>
        </w:tc>
      </w:tr>
      <w:tr w:rsidR="00856D95" w14:paraId="620BFCF0" w14:textId="77777777" w:rsidTr="00BE250B">
        <w:trPr>
          <w:trHeight w:val="7261"/>
        </w:trPr>
        <w:tc>
          <w:tcPr>
            <w:tcW w:w="0" w:type="auto"/>
            <w:vMerge/>
            <w:tcBorders>
              <w:top w:val="nil"/>
              <w:left w:val="single" w:sz="4" w:space="0" w:color="000000"/>
              <w:bottom w:val="single" w:sz="4" w:space="0" w:color="000000"/>
              <w:right w:val="single" w:sz="4" w:space="0" w:color="000000"/>
            </w:tcBorders>
          </w:tcPr>
          <w:p w14:paraId="0C044704" w14:textId="77777777" w:rsidR="00856D95" w:rsidRDefault="00856D95"/>
        </w:tc>
        <w:tc>
          <w:tcPr>
            <w:tcW w:w="8140" w:type="dxa"/>
            <w:tcBorders>
              <w:top w:val="single" w:sz="4" w:space="0" w:color="000000"/>
              <w:left w:val="single" w:sz="4" w:space="0" w:color="000000"/>
              <w:bottom w:val="single" w:sz="4" w:space="0" w:color="000000"/>
              <w:right w:val="single" w:sz="4" w:space="0" w:color="000000"/>
            </w:tcBorders>
          </w:tcPr>
          <w:p w14:paraId="1B251815" w14:textId="77777777" w:rsidR="00856D95" w:rsidRDefault="00BB0662">
            <w:r>
              <w:rPr>
                <w:b/>
                <w:sz w:val="18"/>
              </w:rPr>
              <w:t xml:space="preserve">Realschulbildungsgang </w:t>
            </w:r>
          </w:p>
          <w:p w14:paraId="791996DF" w14:textId="77777777" w:rsidR="00856D95" w:rsidRDefault="00BB0662">
            <w:pPr>
              <w:spacing w:after="11"/>
            </w:pPr>
            <w:r>
              <w:rPr>
                <w:b/>
                <w:sz w:val="18"/>
              </w:rPr>
              <w:t xml:space="preserve">Lernbereich 1: Gewusst wie </w:t>
            </w:r>
          </w:p>
          <w:p w14:paraId="65BDE085" w14:textId="77777777" w:rsidR="00856D95" w:rsidRDefault="00BB0662">
            <w:pPr>
              <w:numPr>
                <w:ilvl w:val="0"/>
                <w:numId w:val="2"/>
              </w:numPr>
              <w:spacing w:after="9"/>
              <w:ind w:hanging="360"/>
            </w:pPr>
            <w:r>
              <w:rPr>
                <w:sz w:val="18"/>
              </w:rPr>
              <w:t xml:space="preserve">Beherrschen von Möglichkeiten der Informationsbeschaffung: Umfrage, Internetrecherche </w:t>
            </w:r>
          </w:p>
          <w:p w14:paraId="405B43BB" w14:textId="77777777" w:rsidR="00856D95" w:rsidRDefault="00BB0662">
            <w:pPr>
              <w:numPr>
                <w:ilvl w:val="0"/>
                <w:numId w:val="2"/>
              </w:numPr>
              <w:spacing w:line="241" w:lineRule="auto"/>
              <w:ind w:hanging="360"/>
            </w:pPr>
            <w:r>
              <w:rPr>
                <w:sz w:val="18"/>
              </w:rPr>
              <w:t xml:space="preserve">Beherrschen von Arbeitstechniken des Kurzvortrages und der Präsentation (Berufsbilder vorstellen, Berufswünsche darstellen etc.) </w:t>
            </w:r>
          </w:p>
          <w:p w14:paraId="0842289D" w14:textId="77777777" w:rsidR="00856D95" w:rsidRDefault="00BB0662">
            <w:pPr>
              <w:spacing w:after="9"/>
            </w:pPr>
            <w:r>
              <w:rPr>
                <w:b/>
                <w:sz w:val="18"/>
              </w:rPr>
              <w:t xml:space="preserve">Lernbereich 3:  Über mich und andere: Clique und Außenseiter </w:t>
            </w:r>
          </w:p>
          <w:p w14:paraId="6D1CD40B" w14:textId="77777777" w:rsidR="00856D95" w:rsidRDefault="00BB0662">
            <w:pPr>
              <w:numPr>
                <w:ilvl w:val="0"/>
                <w:numId w:val="2"/>
              </w:numPr>
              <w:spacing w:line="241" w:lineRule="auto"/>
              <w:ind w:hanging="360"/>
            </w:pPr>
            <w:r>
              <w:rPr>
                <w:sz w:val="18"/>
              </w:rPr>
              <w:t xml:space="preserve">Sich positionieren zur Gestaltung von Charakteren und Handlungsweisen von Figuren – </w:t>
            </w:r>
            <w:proofErr w:type="spellStart"/>
            <w:r>
              <w:rPr>
                <w:sz w:val="18"/>
              </w:rPr>
              <w:t>Peer-group</w:t>
            </w:r>
            <w:proofErr w:type="spellEnd"/>
            <w:r>
              <w:rPr>
                <w:sz w:val="18"/>
              </w:rPr>
              <w:t xml:space="preserve">, Gruppenzwang, Außenseiter (Rollenspiel, Tagebuch, aktuelle Situation) </w:t>
            </w:r>
          </w:p>
          <w:p w14:paraId="05FF8F01" w14:textId="77777777" w:rsidR="00856D95" w:rsidRDefault="00BB0662">
            <w:pPr>
              <w:spacing w:after="11"/>
            </w:pPr>
            <w:r>
              <w:rPr>
                <w:b/>
                <w:sz w:val="18"/>
              </w:rPr>
              <w:t xml:space="preserve">Wahlpflicht 3:  Wünsche zwischen Traum und Wirklichkeit </w:t>
            </w:r>
          </w:p>
          <w:p w14:paraId="381DC725" w14:textId="77777777" w:rsidR="00856D95" w:rsidRDefault="00BB0662">
            <w:pPr>
              <w:numPr>
                <w:ilvl w:val="0"/>
                <w:numId w:val="2"/>
              </w:numPr>
              <w:spacing w:after="2" w:line="239" w:lineRule="auto"/>
              <w:ind w:hanging="360"/>
            </w:pPr>
            <w:r>
              <w:rPr>
                <w:sz w:val="18"/>
              </w:rPr>
              <w:t xml:space="preserve">Anwenden von Wissen zur sprachlichen Gestaltung von epischen Texten – eigene Vorstellungen und Wünsche (z.B. eigene Zukunftspläne mündliche und schriftlich) </w:t>
            </w:r>
          </w:p>
          <w:p w14:paraId="696DAF9B" w14:textId="77777777" w:rsidR="00856D95" w:rsidRPr="00BE250B" w:rsidRDefault="00BB0662">
            <w:pPr>
              <w:rPr>
                <w:iCs/>
                <w:color w:val="auto"/>
              </w:rPr>
            </w:pPr>
            <w:r w:rsidRPr="00BE250B">
              <w:rPr>
                <w:b/>
                <w:iCs/>
                <w:color w:val="auto"/>
                <w:sz w:val="18"/>
              </w:rPr>
              <w:t xml:space="preserve">Hauptschulbildungsgang </w:t>
            </w:r>
          </w:p>
          <w:p w14:paraId="2FF6ACFE" w14:textId="77777777" w:rsidR="00856D95" w:rsidRPr="00BE250B" w:rsidRDefault="00BB0662">
            <w:pPr>
              <w:spacing w:after="11"/>
              <w:rPr>
                <w:color w:val="auto"/>
              </w:rPr>
            </w:pPr>
            <w:r w:rsidRPr="00BE250B">
              <w:rPr>
                <w:b/>
                <w:color w:val="auto"/>
                <w:sz w:val="18"/>
              </w:rPr>
              <w:t xml:space="preserve">Lernbereich: Me and </w:t>
            </w:r>
            <w:proofErr w:type="spellStart"/>
            <w:r w:rsidRPr="00BE250B">
              <w:rPr>
                <w:b/>
                <w:color w:val="auto"/>
                <w:sz w:val="18"/>
              </w:rPr>
              <w:t>others</w:t>
            </w:r>
            <w:proofErr w:type="spellEnd"/>
            <w:r w:rsidRPr="00BE250B">
              <w:rPr>
                <w:b/>
                <w:color w:val="auto"/>
                <w:sz w:val="18"/>
              </w:rPr>
              <w:t xml:space="preserve"> </w:t>
            </w:r>
          </w:p>
          <w:p w14:paraId="25576464" w14:textId="77777777" w:rsidR="00856D95" w:rsidRPr="00BE250B" w:rsidRDefault="00BB0662">
            <w:pPr>
              <w:numPr>
                <w:ilvl w:val="0"/>
                <w:numId w:val="2"/>
              </w:numPr>
              <w:ind w:hanging="360"/>
              <w:rPr>
                <w:color w:val="auto"/>
              </w:rPr>
            </w:pPr>
            <w:r w:rsidRPr="00BE250B">
              <w:rPr>
                <w:color w:val="auto"/>
                <w:sz w:val="18"/>
              </w:rPr>
              <w:t xml:space="preserve">Beherrschen sprachlicher Mittel zum Darstellen der eigenen Lebensplanung - umfassende </w:t>
            </w:r>
          </w:p>
          <w:p w14:paraId="24B31B2F" w14:textId="77777777" w:rsidR="00856D95" w:rsidRPr="00BE250B" w:rsidRDefault="00BB0662">
            <w:pPr>
              <w:spacing w:after="30" w:line="239" w:lineRule="auto"/>
              <w:ind w:right="3495" w:firstLine="720"/>
              <w:rPr>
                <w:color w:val="auto"/>
              </w:rPr>
            </w:pPr>
            <w:r w:rsidRPr="00BE250B">
              <w:rPr>
                <w:color w:val="auto"/>
                <w:sz w:val="18"/>
              </w:rPr>
              <w:t xml:space="preserve">Darstellung der eigenen Lebensplanung </w:t>
            </w:r>
            <w:r w:rsidRPr="00BE250B">
              <w:rPr>
                <w:b/>
                <w:color w:val="auto"/>
                <w:sz w:val="18"/>
              </w:rPr>
              <w:t xml:space="preserve">Lernbereich: Education and </w:t>
            </w:r>
            <w:proofErr w:type="spellStart"/>
            <w:r w:rsidRPr="00BE250B">
              <w:rPr>
                <w:b/>
                <w:color w:val="auto"/>
                <w:sz w:val="18"/>
              </w:rPr>
              <w:t>work</w:t>
            </w:r>
            <w:proofErr w:type="spellEnd"/>
            <w:r w:rsidRPr="00BE250B">
              <w:rPr>
                <w:b/>
                <w:color w:val="auto"/>
                <w:sz w:val="18"/>
              </w:rPr>
              <w:t xml:space="preserve"> </w:t>
            </w:r>
          </w:p>
          <w:p w14:paraId="06269F29" w14:textId="77777777" w:rsidR="00856D95" w:rsidRPr="00BE250B" w:rsidRDefault="00BB0662">
            <w:pPr>
              <w:numPr>
                <w:ilvl w:val="0"/>
                <w:numId w:val="2"/>
              </w:numPr>
              <w:spacing w:after="9"/>
              <w:ind w:hanging="360"/>
              <w:rPr>
                <w:color w:val="auto"/>
              </w:rPr>
            </w:pPr>
            <w:r w:rsidRPr="00BE250B">
              <w:rPr>
                <w:color w:val="auto"/>
                <w:sz w:val="18"/>
              </w:rPr>
              <w:t xml:space="preserve">Einblick gewinnen in Arbeitsmöglichkeiten von Jugendlichen in englischsprachigen Ländern  </w:t>
            </w:r>
          </w:p>
          <w:p w14:paraId="12B4AD82" w14:textId="77777777" w:rsidR="00856D95" w:rsidRPr="00BE250B" w:rsidRDefault="00BB0662">
            <w:pPr>
              <w:numPr>
                <w:ilvl w:val="0"/>
                <w:numId w:val="2"/>
              </w:numPr>
              <w:spacing w:after="11"/>
              <w:ind w:hanging="360"/>
              <w:rPr>
                <w:color w:val="auto"/>
              </w:rPr>
            </w:pPr>
            <w:r w:rsidRPr="00BE250B">
              <w:rPr>
                <w:color w:val="auto"/>
                <w:sz w:val="18"/>
              </w:rPr>
              <w:t xml:space="preserve">Sich positionieren zu Möglichkeiten Jugendlicher Geld zu verdienen (typische Jobs, Arbeitsrechte) </w:t>
            </w:r>
          </w:p>
          <w:p w14:paraId="3870FDE3" w14:textId="77777777" w:rsidR="00856D95" w:rsidRPr="00BE250B" w:rsidRDefault="00BB0662">
            <w:pPr>
              <w:numPr>
                <w:ilvl w:val="0"/>
                <w:numId w:val="2"/>
              </w:numPr>
              <w:spacing w:after="9"/>
              <w:ind w:hanging="360"/>
              <w:rPr>
                <w:color w:val="auto"/>
              </w:rPr>
            </w:pPr>
            <w:r w:rsidRPr="00BE250B">
              <w:rPr>
                <w:color w:val="auto"/>
                <w:sz w:val="18"/>
              </w:rPr>
              <w:t xml:space="preserve">Kennen und Beherrschen sprachlicher Mittel zur Rezeption von Stellenangeboten </w:t>
            </w:r>
          </w:p>
          <w:p w14:paraId="61C8C701" w14:textId="77777777" w:rsidR="00856D95" w:rsidRPr="00BE250B" w:rsidRDefault="00BB0662">
            <w:pPr>
              <w:numPr>
                <w:ilvl w:val="0"/>
                <w:numId w:val="2"/>
              </w:numPr>
              <w:ind w:hanging="360"/>
              <w:rPr>
                <w:color w:val="auto"/>
              </w:rPr>
            </w:pPr>
            <w:r w:rsidRPr="00BE250B">
              <w:rPr>
                <w:color w:val="auto"/>
                <w:sz w:val="18"/>
              </w:rPr>
              <w:t xml:space="preserve">Anwenden sprachlicher Mittel auf einfache Bewerbungen, die Darstellung beruflicher </w:t>
            </w:r>
          </w:p>
          <w:p w14:paraId="6E874D86" w14:textId="77777777" w:rsidR="00856D95" w:rsidRPr="00BE250B" w:rsidRDefault="00BB0662">
            <w:pPr>
              <w:ind w:left="720"/>
              <w:rPr>
                <w:color w:val="auto"/>
              </w:rPr>
            </w:pPr>
            <w:r w:rsidRPr="00BE250B">
              <w:rPr>
                <w:color w:val="auto"/>
                <w:sz w:val="18"/>
              </w:rPr>
              <w:t xml:space="preserve">Zukunftsaussichten (Ausfüllen von Formularen, Lebenslauf, Ferienarbeit) </w:t>
            </w:r>
          </w:p>
          <w:p w14:paraId="57B5F78D" w14:textId="77777777" w:rsidR="00856D95" w:rsidRPr="00BE250B" w:rsidRDefault="00BB0662">
            <w:pPr>
              <w:spacing w:after="11"/>
              <w:rPr>
                <w:color w:val="auto"/>
              </w:rPr>
            </w:pPr>
            <w:r w:rsidRPr="00BE250B">
              <w:rPr>
                <w:b/>
                <w:color w:val="auto"/>
                <w:sz w:val="18"/>
              </w:rPr>
              <w:t xml:space="preserve">Lernbereich: Hobbies and </w:t>
            </w:r>
            <w:proofErr w:type="spellStart"/>
            <w:r w:rsidRPr="00BE250B">
              <w:rPr>
                <w:b/>
                <w:color w:val="auto"/>
                <w:sz w:val="18"/>
              </w:rPr>
              <w:t>leisure</w:t>
            </w:r>
            <w:proofErr w:type="spellEnd"/>
            <w:r w:rsidRPr="00BE250B">
              <w:rPr>
                <w:b/>
                <w:color w:val="auto"/>
                <w:sz w:val="18"/>
              </w:rPr>
              <w:t xml:space="preserve"> </w:t>
            </w:r>
          </w:p>
          <w:p w14:paraId="7AE6CF62" w14:textId="77777777" w:rsidR="00856D95" w:rsidRPr="00BE250B" w:rsidRDefault="00BB0662">
            <w:pPr>
              <w:numPr>
                <w:ilvl w:val="0"/>
                <w:numId w:val="2"/>
              </w:numPr>
              <w:spacing w:after="25" w:line="241" w:lineRule="auto"/>
              <w:ind w:hanging="360"/>
              <w:rPr>
                <w:color w:val="auto"/>
              </w:rPr>
            </w:pPr>
            <w:r w:rsidRPr="00BE250B">
              <w:rPr>
                <w:color w:val="auto"/>
                <w:sz w:val="18"/>
              </w:rPr>
              <w:t xml:space="preserve">Einblick gewinnen in persönlichkeitsbildende Aspekte unterschiedlicher Formen der Freizeitgestaltung  </w:t>
            </w:r>
          </w:p>
          <w:p w14:paraId="03AEE9C7" w14:textId="77777777" w:rsidR="00856D95" w:rsidRPr="00BE250B" w:rsidRDefault="00BB0662">
            <w:pPr>
              <w:numPr>
                <w:ilvl w:val="0"/>
                <w:numId w:val="2"/>
              </w:numPr>
              <w:ind w:hanging="360"/>
              <w:rPr>
                <w:color w:val="auto"/>
              </w:rPr>
            </w:pPr>
            <w:r w:rsidRPr="00BE250B">
              <w:rPr>
                <w:color w:val="auto"/>
                <w:sz w:val="18"/>
              </w:rPr>
              <w:t xml:space="preserve">sich positionieren zu sinnvoller Freizeitgestaltung  </w:t>
            </w:r>
          </w:p>
          <w:p w14:paraId="684B1E7A" w14:textId="77777777" w:rsidR="00856D95" w:rsidRPr="00BE250B" w:rsidRDefault="00BB0662">
            <w:pPr>
              <w:rPr>
                <w:color w:val="auto"/>
              </w:rPr>
            </w:pPr>
            <w:r w:rsidRPr="00BE250B">
              <w:rPr>
                <w:color w:val="auto"/>
                <w:sz w:val="18"/>
              </w:rPr>
              <w:t xml:space="preserve">            (Bewusstsein für individuelle Stärken und Schwächen) </w:t>
            </w:r>
          </w:p>
          <w:p w14:paraId="24DD2E73" w14:textId="77777777" w:rsidR="00856D95" w:rsidRPr="00BE250B" w:rsidRDefault="00BB0662">
            <w:pPr>
              <w:rPr>
                <w:color w:val="auto"/>
              </w:rPr>
            </w:pPr>
            <w:r w:rsidRPr="00BE250B">
              <w:rPr>
                <w:b/>
                <w:color w:val="auto"/>
                <w:sz w:val="18"/>
              </w:rPr>
              <w:t xml:space="preserve">Realschulbildungsgang </w:t>
            </w:r>
          </w:p>
          <w:p w14:paraId="544BBC7B" w14:textId="77777777" w:rsidR="00856D95" w:rsidRPr="00BE250B" w:rsidRDefault="00BB0662">
            <w:pPr>
              <w:spacing w:after="9"/>
              <w:rPr>
                <w:color w:val="auto"/>
              </w:rPr>
            </w:pPr>
            <w:r w:rsidRPr="00BE250B">
              <w:rPr>
                <w:b/>
                <w:color w:val="auto"/>
                <w:sz w:val="18"/>
              </w:rPr>
              <w:t xml:space="preserve">Lernbereich: Education and </w:t>
            </w:r>
            <w:proofErr w:type="spellStart"/>
            <w:r w:rsidRPr="00BE250B">
              <w:rPr>
                <w:b/>
                <w:color w:val="auto"/>
                <w:sz w:val="18"/>
              </w:rPr>
              <w:t>work</w:t>
            </w:r>
            <w:proofErr w:type="spellEnd"/>
            <w:r w:rsidRPr="00BE250B">
              <w:rPr>
                <w:b/>
                <w:color w:val="auto"/>
                <w:sz w:val="18"/>
              </w:rPr>
              <w:t xml:space="preserve"> </w:t>
            </w:r>
          </w:p>
          <w:p w14:paraId="788A9831" w14:textId="77777777" w:rsidR="00856D95" w:rsidRPr="00BE250B" w:rsidRDefault="00BB0662">
            <w:pPr>
              <w:numPr>
                <w:ilvl w:val="0"/>
                <w:numId w:val="2"/>
              </w:numPr>
              <w:spacing w:after="25" w:line="241" w:lineRule="auto"/>
              <w:ind w:hanging="360"/>
              <w:rPr>
                <w:color w:val="auto"/>
              </w:rPr>
            </w:pPr>
            <w:r w:rsidRPr="00BE250B">
              <w:rPr>
                <w:color w:val="auto"/>
                <w:sz w:val="18"/>
              </w:rPr>
              <w:t xml:space="preserve">Einblick gewinnen in rechtliche Rahmenbedingungen und Arbeitsmöglichkeiten Jugendlicher im englischsprachigen Raum  </w:t>
            </w:r>
          </w:p>
          <w:p w14:paraId="77FD8403" w14:textId="77777777" w:rsidR="00856D95" w:rsidRPr="00BE250B" w:rsidRDefault="00BB0662">
            <w:pPr>
              <w:numPr>
                <w:ilvl w:val="0"/>
                <w:numId w:val="2"/>
              </w:numPr>
              <w:spacing w:line="241" w:lineRule="auto"/>
              <w:ind w:hanging="360"/>
              <w:rPr>
                <w:color w:val="auto"/>
              </w:rPr>
            </w:pPr>
            <w:r w:rsidRPr="00BE250B">
              <w:rPr>
                <w:color w:val="auto"/>
                <w:sz w:val="18"/>
              </w:rPr>
              <w:t xml:space="preserve">Kennen und Beherrschen sprachlicher Mittel zur Darstellung eigener Motivationen, Möglichkeiten, Fähigkeiten, Arbeitserfahrungen (berufliche Bildung, Bewusstsein für individuelle Stärken und </w:t>
            </w:r>
          </w:p>
          <w:p w14:paraId="53BE5CCD" w14:textId="77777777" w:rsidR="00856D95" w:rsidRDefault="00BB0662">
            <w:pPr>
              <w:ind w:left="720"/>
            </w:pPr>
            <w:r w:rsidRPr="00BE250B">
              <w:rPr>
                <w:color w:val="auto"/>
                <w:sz w:val="18"/>
              </w:rPr>
              <w:t xml:space="preserve">Schwächen) </w:t>
            </w:r>
            <w:r w:rsidRPr="00BE250B">
              <w:rPr>
                <w:i/>
                <w:color w:val="auto"/>
                <w:sz w:val="18"/>
              </w:rPr>
              <w:t xml:space="preserve"> </w:t>
            </w:r>
          </w:p>
        </w:tc>
        <w:tc>
          <w:tcPr>
            <w:tcW w:w="0" w:type="auto"/>
            <w:vMerge/>
            <w:tcBorders>
              <w:top w:val="nil"/>
              <w:left w:val="single" w:sz="4" w:space="0" w:color="000000"/>
              <w:bottom w:val="nil"/>
              <w:right w:val="single" w:sz="4" w:space="0" w:color="000000"/>
            </w:tcBorders>
          </w:tcPr>
          <w:p w14:paraId="48FB0C19" w14:textId="77777777" w:rsidR="00856D95" w:rsidRDefault="00856D95"/>
        </w:tc>
      </w:tr>
      <w:tr w:rsidR="00856D95" w14:paraId="6E26393D" w14:textId="77777777">
        <w:trPr>
          <w:trHeight w:val="499"/>
        </w:trPr>
        <w:tc>
          <w:tcPr>
            <w:tcW w:w="9210" w:type="dxa"/>
            <w:gridSpan w:val="3"/>
            <w:tcBorders>
              <w:top w:val="single" w:sz="4" w:space="0" w:color="000000"/>
              <w:left w:val="single" w:sz="4" w:space="0" w:color="000000"/>
              <w:bottom w:val="single" w:sz="4" w:space="0" w:color="000000"/>
              <w:right w:val="single" w:sz="4" w:space="0" w:color="000000"/>
            </w:tcBorders>
          </w:tcPr>
          <w:p w14:paraId="1FED5017" w14:textId="77777777" w:rsidR="00856D95" w:rsidRDefault="00BB0662">
            <w:pPr>
              <w:ind w:right="5929"/>
            </w:pPr>
            <w:r>
              <w:rPr>
                <w:b/>
                <w:sz w:val="18"/>
              </w:rPr>
              <w:t xml:space="preserve">Fächer ohne Bildungsgangdifferenzierung </w:t>
            </w:r>
            <w:r>
              <w:t xml:space="preserve"> </w:t>
            </w:r>
          </w:p>
        </w:tc>
      </w:tr>
      <w:tr w:rsidR="00856D95" w14:paraId="31E30348" w14:textId="77777777" w:rsidTr="00BE250B">
        <w:trPr>
          <w:trHeight w:val="667"/>
        </w:trPr>
        <w:tc>
          <w:tcPr>
            <w:tcW w:w="922" w:type="dxa"/>
            <w:tcBorders>
              <w:top w:val="single" w:sz="4" w:space="0" w:color="000000"/>
              <w:left w:val="single" w:sz="4" w:space="0" w:color="000000"/>
              <w:bottom w:val="single" w:sz="4" w:space="0" w:color="000000"/>
              <w:right w:val="single" w:sz="4" w:space="0" w:color="000000"/>
            </w:tcBorders>
          </w:tcPr>
          <w:p w14:paraId="4B6EC82B" w14:textId="77777777" w:rsidR="00856D95" w:rsidRDefault="00BB0662">
            <w:r>
              <w:rPr>
                <w:b/>
                <w:sz w:val="18"/>
              </w:rPr>
              <w:t xml:space="preserve">SPORT  </w:t>
            </w:r>
          </w:p>
        </w:tc>
        <w:tc>
          <w:tcPr>
            <w:tcW w:w="8288" w:type="dxa"/>
            <w:gridSpan w:val="2"/>
            <w:tcBorders>
              <w:top w:val="single" w:sz="4" w:space="0" w:color="000000"/>
              <w:left w:val="single" w:sz="4" w:space="0" w:color="000000"/>
              <w:bottom w:val="single" w:sz="4" w:space="0" w:color="000000"/>
              <w:right w:val="single" w:sz="4" w:space="0" w:color="000000"/>
            </w:tcBorders>
          </w:tcPr>
          <w:p w14:paraId="7401E42C" w14:textId="77777777" w:rsidR="00856D95" w:rsidRDefault="00BB0662">
            <w:r>
              <w:rPr>
                <w:sz w:val="18"/>
              </w:rPr>
              <w:t xml:space="preserve">Allgemeine Themen: </w:t>
            </w:r>
          </w:p>
          <w:p w14:paraId="079B61ED" w14:textId="77777777" w:rsidR="00856D95" w:rsidRDefault="00BB0662">
            <w:pPr>
              <w:numPr>
                <w:ilvl w:val="0"/>
                <w:numId w:val="4"/>
              </w:numPr>
              <w:ind w:hanging="96"/>
            </w:pPr>
            <w:r>
              <w:rPr>
                <w:sz w:val="18"/>
              </w:rPr>
              <w:t xml:space="preserve">Stärken entdecken, Interessen entwickeln und in der Freizeit vertiefen </w:t>
            </w:r>
          </w:p>
          <w:p w14:paraId="6F0870F9" w14:textId="77777777" w:rsidR="00856D95" w:rsidRDefault="00BB0662">
            <w:pPr>
              <w:numPr>
                <w:ilvl w:val="0"/>
                <w:numId w:val="4"/>
              </w:numPr>
              <w:ind w:hanging="96"/>
            </w:pPr>
            <w:r>
              <w:rPr>
                <w:sz w:val="18"/>
              </w:rPr>
              <w:t xml:space="preserve">Sozialkompetenz (Fairness, Hilfsbereitschaft, Respekt) </w:t>
            </w:r>
          </w:p>
        </w:tc>
      </w:tr>
      <w:tr w:rsidR="00856D95" w14:paraId="6027A9CE" w14:textId="77777777" w:rsidTr="00BE250B">
        <w:trPr>
          <w:trHeight w:val="451"/>
        </w:trPr>
        <w:tc>
          <w:tcPr>
            <w:tcW w:w="922" w:type="dxa"/>
            <w:tcBorders>
              <w:top w:val="single" w:sz="4" w:space="0" w:color="000000"/>
              <w:left w:val="single" w:sz="4" w:space="0" w:color="000000"/>
              <w:bottom w:val="single" w:sz="4" w:space="0" w:color="000000"/>
              <w:right w:val="single" w:sz="4" w:space="0" w:color="000000"/>
            </w:tcBorders>
          </w:tcPr>
          <w:p w14:paraId="6D01C0B0" w14:textId="77777777" w:rsidR="00856D95" w:rsidRDefault="00BB0662">
            <w:r>
              <w:rPr>
                <w:b/>
                <w:sz w:val="18"/>
              </w:rPr>
              <w:t xml:space="preserve">MUSIK </w:t>
            </w:r>
          </w:p>
        </w:tc>
        <w:tc>
          <w:tcPr>
            <w:tcW w:w="8288" w:type="dxa"/>
            <w:gridSpan w:val="2"/>
            <w:tcBorders>
              <w:top w:val="single" w:sz="4" w:space="0" w:color="000000"/>
              <w:left w:val="single" w:sz="4" w:space="0" w:color="000000"/>
              <w:bottom w:val="single" w:sz="4" w:space="0" w:color="000000"/>
              <w:right w:val="single" w:sz="4" w:space="0" w:color="000000"/>
            </w:tcBorders>
          </w:tcPr>
          <w:p w14:paraId="774A107A" w14:textId="77777777" w:rsidR="00856D95" w:rsidRDefault="00BB0662">
            <w:pPr>
              <w:spacing w:after="9"/>
            </w:pPr>
            <w:r>
              <w:rPr>
                <w:b/>
                <w:sz w:val="18"/>
              </w:rPr>
              <w:t xml:space="preserve">Wahlpflicht 2: Die Tätigkeit eines Musikers </w:t>
            </w:r>
          </w:p>
          <w:p w14:paraId="6F6711ED" w14:textId="77777777" w:rsidR="00856D95" w:rsidRDefault="00BB0662">
            <w:pPr>
              <w:tabs>
                <w:tab w:val="center" w:pos="390"/>
                <w:tab w:val="center" w:pos="3758"/>
              </w:tabs>
            </w:pPr>
            <w:r>
              <w:tab/>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Einblick gewinnen in die Tätigkeit eines lebenden Musikers (Berufsbilder erkunden) </w:t>
            </w:r>
          </w:p>
        </w:tc>
      </w:tr>
      <w:tr w:rsidR="00856D95" w14:paraId="0DAFF89C" w14:textId="77777777" w:rsidTr="00BE250B">
        <w:trPr>
          <w:trHeight w:val="449"/>
        </w:trPr>
        <w:tc>
          <w:tcPr>
            <w:tcW w:w="922" w:type="dxa"/>
            <w:tcBorders>
              <w:top w:val="single" w:sz="4" w:space="0" w:color="000000"/>
              <w:left w:val="single" w:sz="4" w:space="0" w:color="000000"/>
              <w:bottom w:val="single" w:sz="4" w:space="0" w:color="000000"/>
              <w:right w:val="single" w:sz="4" w:space="0" w:color="000000"/>
            </w:tcBorders>
          </w:tcPr>
          <w:p w14:paraId="6CAA35A6" w14:textId="77777777" w:rsidR="00856D95" w:rsidRDefault="00BB0662">
            <w:r>
              <w:rPr>
                <w:b/>
                <w:sz w:val="18"/>
              </w:rPr>
              <w:lastRenderedPageBreak/>
              <w:t xml:space="preserve">KUNST </w:t>
            </w:r>
          </w:p>
        </w:tc>
        <w:tc>
          <w:tcPr>
            <w:tcW w:w="8288" w:type="dxa"/>
            <w:gridSpan w:val="2"/>
            <w:tcBorders>
              <w:top w:val="single" w:sz="4" w:space="0" w:color="000000"/>
              <w:left w:val="single" w:sz="4" w:space="0" w:color="000000"/>
              <w:bottom w:val="single" w:sz="4" w:space="0" w:color="000000"/>
              <w:right w:val="single" w:sz="4" w:space="0" w:color="000000"/>
            </w:tcBorders>
          </w:tcPr>
          <w:p w14:paraId="58D91E22" w14:textId="77777777" w:rsidR="00856D95" w:rsidRDefault="00BB0662">
            <w:pPr>
              <w:spacing w:after="9"/>
            </w:pPr>
            <w:r>
              <w:rPr>
                <w:b/>
                <w:sz w:val="18"/>
              </w:rPr>
              <w:t xml:space="preserve">Wahlpflicht 1: Collagen </w:t>
            </w:r>
          </w:p>
          <w:p w14:paraId="1C65EFDF" w14:textId="77777777" w:rsidR="00856D95" w:rsidRDefault="00BB0662">
            <w:pPr>
              <w:tabs>
                <w:tab w:val="center" w:pos="390"/>
                <w:tab w:val="center" w:pos="4115"/>
              </w:tabs>
            </w:pPr>
            <w:r>
              <w:tab/>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Anwenden von Kenntnissen und Erfahrungen zu Collagen (</w:t>
            </w:r>
            <w:r>
              <w:rPr>
                <w:i/>
                <w:sz w:val="18"/>
              </w:rPr>
              <w:t>z.B. zum Thema Zukunftswünsche</w:t>
            </w:r>
            <w:r>
              <w:rPr>
                <w:sz w:val="18"/>
              </w:rPr>
              <w:t xml:space="preserve">) </w:t>
            </w:r>
          </w:p>
        </w:tc>
      </w:tr>
      <w:tr w:rsidR="00856D95" w14:paraId="34DB7C21" w14:textId="77777777" w:rsidTr="00BE250B">
        <w:trPr>
          <w:trHeight w:val="1109"/>
        </w:trPr>
        <w:tc>
          <w:tcPr>
            <w:tcW w:w="922" w:type="dxa"/>
            <w:tcBorders>
              <w:top w:val="single" w:sz="4" w:space="0" w:color="000000"/>
              <w:left w:val="single" w:sz="4" w:space="0" w:color="000000"/>
              <w:bottom w:val="single" w:sz="4" w:space="0" w:color="000000"/>
              <w:right w:val="single" w:sz="4" w:space="0" w:color="000000"/>
            </w:tcBorders>
          </w:tcPr>
          <w:p w14:paraId="32E12DCC" w14:textId="77777777" w:rsidR="00856D95" w:rsidRDefault="00BB0662">
            <w:r>
              <w:rPr>
                <w:b/>
                <w:sz w:val="18"/>
              </w:rPr>
              <w:t xml:space="preserve">ETHIK </w:t>
            </w:r>
          </w:p>
        </w:tc>
        <w:tc>
          <w:tcPr>
            <w:tcW w:w="8288" w:type="dxa"/>
            <w:gridSpan w:val="2"/>
            <w:tcBorders>
              <w:top w:val="single" w:sz="4" w:space="0" w:color="000000"/>
              <w:left w:val="single" w:sz="4" w:space="0" w:color="000000"/>
              <w:bottom w:val="single" w:sz="4" w:space="0" w:color="000000"/>
              <w:right w:val="single" w:sz="4" w:space="0" w:color="000000"/>
            </w:tcBorders>
          </w:tcPr>
          <w:p w14:paraId="03A6BCA3" w14:textId="77777777" w:rsidR="00856D95" w:rsidRDefault="00BB0662">
            <w:r>
              <w:rPr>
                <w:b/>
                <w:sz w:val="18"/>
              </w:rPr>
              <w:t xml:space="preserve">Lernbereich 1: Umgang mit Konflikten </w:t>
            </w:r>
          </w:p>
          <w:p w14:paraId="2E9F5E4E" w14:textId="77777777" w:rsidR="00856D95" w:rsidRDefault="00BB0662">
            <w:pPr>
              <w:numPr>
                <w:ilvl w:val="0"/>
                <w:numId w:val="5"/>
              </w:numPr>
              <w:ind w:hanging="382"/>
            </w:pPr>
            <w:r>
              <w:rPr>
                <w:sz w:val="18"/>
              </w:rPr>
              <w:t xml:space="preserve">Selbst- und Sozialkompetenz </w:t>
            </w:r>
          </w:p>
          <w:p w14:paraId="32F1ACCE" w14:textId="77777777" w:rsidR="00856D95" w:rsidRDefault="00BB0662">
            <w:pPr>
              <w:spacing w:after="11"/>
            </w:pPr>
            <w:r>
              <w:rPr>
                <w:b/>
                <w:sz w:val="18"/>
              </w:rPr>
              <w:t xml:space="preserve">Lernbereich 3: Armut und Reichtum </w:t>
            </w:r>
          </w:p>
          <w:p w14:paraId="7C7F25D6" w14:textId="77777777" w:rsidR="00856D95" w:rsidRDefault="00BB0662">
            <w:pPr>
              <w:numPr>
                <w:ilvl w:val="0"/>
                <w:numId w:val="5"/>
              </w:numPr>
              <w:ind w:hanging="382"/>
            </w:pPr>
            <w:r>
              <w:rPr>
                <w:sz w:val="18"/>
              </w:rPr>
              <w:t xml:space="preserve">Kennen globaler und regionaler Probleme der Verteilung (Verantwortung für sich selbst und für andere, Bereiche des sozialen Ausgleichs, Arbeitslosigkeit, Sozialstaat) </w:t>
            </w:r>
          </w:p>
        </w:tc>
      </w:tr>
      <w:tr w:rsidR="00856D95" w14:paraId="0DB09F05" w14:textId="77777777" w:rsidTr="00BE250B">
        <w:trPr>
          <w:trHeight w:val="1328"/>
        </w:trPr>
        <w:tc>
          <w:tcPr>
            <w:tcW w:w="922" w:type="dxa"/>
            <w:tcBorders>
              <w:top w:val="single" w:sz="4" w:space="0" w:color="000000"/>
              <w:left w:val="single" w:sz="4" w:space="0" w:color="000000"/>
              <w:bottom w:val="single" w:sz="4" w:space="0" w:color="000000"/>
              <w:right w:val="single" w:sz="4" w:space="0" w:color="000000"/>
            </w:tcBorders>
          </w:tcPr>
          <w:p w14:paraId="6335BB5A" w14:textId="77777777" w:rsidR="00856D95" w:rsidRDefault="00BB0662">
            <w:r>
              <w:rPr>
                <w:b/>
                <w:sz w:val="18"/>
              </w:rPr>
              <w:t xml:space="preserve">RELIGION </w:t>
            </w:r>
          </w:p>
        </w:tc>
        <w:tc>
          <w:tcPr>
            <w:tcW w:w="8288" w:type="dxa"/>
            <w:gridSpan w:val="2"/>
            <w:tcBorders>
              <w:top w:val="single" w:sz="4" w:space="0" w:color="000000"/>
              <w:left w:val="single" w:sz="4" w:space="0" w:color="000000"/>
              <w:bottom w:val="single" w:sz="4" w:space="0" w:color="000000"/>
              <w:right w:val="single" w:sz="4" w:space="0" w:color="000000"/>
            </w:tcBorders>
          </w:tcPr>
          <w:p w14:paraId="1F6162D5" w14:textId="77777777" w:rsidR="00856D95" w:rsidRDefault="00BB0662">
            <w:pPr>
              <w:spacing w:after="11"/>
            </w:pPr>
            <w:r>
              <w:rPr>
                <w:b/>
                <w:sz w:val="18"/>
              </w:rPr>
              <w:t xml:space="preserve">Lernbereich: Das eigene Leben und unsere Welt </w:t>
            </w:r>
          </w:p>
          <w:p w14:paraId="761957DF" w14:textId="77777777" w:rsidR="00856D95" w:rsidRDefault="00BB0662">
            <w:pPr>
              <w:numPr>
                <w:ilvl w:val="0"/>
                <w:numId w:val="6"/>
              </w:numPr>
              <w:spacing w:after="9"/>
              <w:ind w:hanging="360"/>
            </w:pPr>
            <w:r>
              <w:rPr>
                <w:sz w:val="18"/>
              </w:rPr>
              <w:t xml:space="preserve">Kennen der Besonderheiten des Erwachsenwerdens (Selbstvertrauen und Engagement entwickeln) </w:t>
            </w:r>
          </w:p>
          <w:p w14:paraId="454D05B1" w14:textId="77777777" w:rsidR="00856D95" w:rsidRDefault="00BB0662">
            <w:pPr>
              <w:numPr>
                <w:ilvl w:val="0"/>
                <w:numId w:val="6"/>
              </w:numPr>
              <w:ind w:hanging="360"/>
            </w:pPr>
            <w:r>
              <w:rPr>
                <w:sz w:val="18"/>
              </w:rPr>
              <w:t xml:space="preserve">Beurteilen unterschiedlicher Positionen zum Sinn des Lebens (Verantwortung für andere, </w:t>
            </w:r>
          </w:p>
          <w:p w14:paraId="36E01E8F" w14:textId="77777777" w:rsidR="00856D95" w:rsidRDefault="00BB0662">
            <w:pPr>
              <w:ind w:left="720"/>
            </w:pPr>
            <w:r>
              <w:rPr>
                <w:sz w:val="18"/>
              </w:rPr>
              <w:t xml:space="preserve">Nächstenliebe) </w:t>
            </w:r>
          </w:p>
          <w:p w14:paraId="4F0123D2" w14:textId="77777777" w:rsidR="00856D95" w:rsidRDefault="00BB0662">
            <w:pPr>
              <w:spacing w:after="11"/>
            </w:pPr>
            <w:r>
              <w:rPr>
                <w:b/>
                <w:sz w:val="18"/>
              </w:rPr>
              <w:t xml:space="preserve">Wahlpflicht 3: Stars, Idole und Vorbilder </w:t>
            </w:r>
          </w:p>
          <w:p w14:paraId="79C82140" w14:textId="77777777" w:rsidR="00856D95" w:rsidRDefault="00BB0662">
            <w:pPr>
              <w:numPr>
                <w:ilvl w:val="0"/>
                <w:numId w:val="6"/>
              </w:numPr>
              <w:ind w:hanging="360"/>
            </w:pPr>
            <w:r>
              <w:rPr>
                <w:sz w:val="18"/>
              </w:rPr>
              <w:t xml:space="preserve">Kennen der Unterschiede der Begriffe (überzogene – realistische Lebensbilder, Lebensziele) </w:t>
            </w:r>
          </w:p>
        </w:tc>
      </w:tr>
      <w:tr w:rsidR="00856D95" w14:paraId="55D0A0CD" w14:textId="77777777" w:rsidTr="00BE250B">
        <w:trPr>
          <w:trHeight w:val="3087"/>
        </w:trPr>
        <w:tc>
          <w:tcPr>
            <w:tcW w:w="922" w:type="dxa"/>
            <w:tcBorders>
              <w:top w:val="single" w:sz="4" w:space="0" w:color="000000"/>
              <w:left w:val="single" w:sz="4" w:space="0" w:color="000000"/>
              <w:bottom w:val="single" w:sz="4" w:space="0" w:color="000000"/>
              <w:right w:val="single" w:sz="4" w:space="0" w:color="000000"/>
            </w:tcBorders>
          </w:tcPr>
          <w:p w14:paraId="4BD14594" w14:textId="77777777" w:rsidR="00856D95" w:rsidRDefault="00BB0662">
            <w:r>
              <w:rPr>
                <w:b/>
                <w:sz w:val="18"/>
              </w:rPr>
              <w:t xml:space="preserve">WTH </w:t>
            </w:r>
          </w:p>
        </w:tc>
        <w:tc>
          <w:tcPr>
            <w:tcW w:w="8288" w:type="dxa"/>
            <w:gridSpan w:val="2"/>
            <w:tcBorders>
              <w:top w:val="single" w:sz="4" w:space="0" w:color="000000"/>
              <w:left w:val="single" w:sz="4" w:space="0" w:color="000000"/>
              <w:bottom w:val="single" w:sz="4" w:space="0" w:color="000000"/>
              <w:right w:val="single" w:sz="4" w:space="0" w:color="000000"/>
            </w:tcBorders>
          </w:tcPr>
          <w:p w14:paraId="36671289" w14:textId="77777777" w:rsidR="00856D95" w:rsidRDefault="00BB0662">
            <w:pPr>
              <w:spacing w:after="8"/>
            </w:pPr>
            <w:r>
              <w:rPr>
                <w:b/>
                <w:sz w:val="18"/>
              </w:rPr>
              <w:t xml:space="preserve">Lernbereich 1: Bedürfnisse und knappe Mittel </w:t>
            </w:r>
          </w:p>
          <w:p w14:paraId="2B3EEE75" w14:textId="77777777" w:rsidR="00856D95" w:rsidRDefault="00BB0662">
            <w:pPr>
              <w:numPr>
                <w:ilvl w:val="0"/>
                <w:numId w:val="7"/>
              </w:numPr>
              <w:spacing w:line="271" w:lineRule="auto"/>
              <w:ind w:hanging="360"/>
            </w:pPr>
            <w:r>
              <w:rPr>
                <w:sz w:val="18"/>
              </w:rPr>
              <w:t>Arten von Bedürfnissen aus verschiedenen Lebensbereichen (</w:t>
            </w:r>
            <w:r>
              <w:rPr>
                <w:i/>
                <w:sz w:val="18"/>
              </w:rPr>
              <w:t>BWP Teil 4</w:t>
            </w:r>
            <w:r>
              <w:rPr>
                <w:sz w:val="18"/>
              </w:rPr>
              <w:t xml:space="preserve">) </w:t>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Ökonomisches Prinzip (</w:t>
            </w:r>
            <w:r>
              <w:rPr>
                <w:i/>
                <w:sz w:val="18"/>
              </w:rPr>
              <w:t>BWP Teil 4</w:t>
            </w:r>
            <w:r>
              <w:rPr>
                <w:sz w:val="18"/>
              </w:rPr>
              <w:t xml:space="preserve">) </w:t>
            </w:r>
          </w:p>
          <w:p w14:paraId="284ECC6E" w14:textId="77777777" w:rsidR="00856D95" w:rsidRDefault="00BB0662">
            <w:pPr>
              <w:spacing w:after="11"/>
            </w:pPr>
            <w:r>
              <w:rPr>
                <w:b/>
                <w:sz w:val="18"/>
              </w:rPr>
              <w:t xml:space="preserve">Lernbereich 2: Fertigung materieller Güter </w:t>
            </w:r>
          </w:p>
          <w:p w14:paraId="72056E33" w14:textId="77777777" w:rsidR="00856D95" w:rsidRDefault="00BB0662">
            <w:pPr>
              <w:numPr>
                <w:ilvl w:val="0"/>
                <w:numId w:val="7"/>
              </w:numPr>
              <w:ind w:hanging="360"/>
            </w:pPr>
            <w:r>
              <w:rPr>
                <w:sz w:val="18"/>
              </w:rPr>
              <w:t xml:space="preserve">Gestalten des Fertigungsprozesses (ausgewählte Berufsbilder) </w:t>
            </w:r>
          </w:p>
          <w:p w14:paraId="55619D5A" w14:textId="77777777" w:rsidR="00856D95" w:rsidRDefault="00BB0662">
            <w:pPr>
              <w:spacing w:after="11"/>
            </w:pPr>
            <w:r>
              <w:rPr>
                <w:b/>
                <w:sz w:val="18"/>
              </w:rPr>
              <w:t xml:space="preserve">Lernbereich 3: </w:t>
            </w:r>
            <w:proofErr w:type="gramStart"/>
            <w:r>
              <w:rPr>
                <w:b/>
                <w:sz w:val="18"/>
              </w:rPr>
              <w:t>Umgang  mit</w:t>
            </w:r>
            <w:proofErr w:type="gramEnd"/>
            <w:r>
              <w:rPr>
                <w:b/>
                <w:sz w:val="18"/>
              </w:rPr>
              <w:t xml:space="preserve"> Gütern und Geld </w:t>
            </w:r>
          </w:p>
          <w:p w14:paraId="1CDE653B" w14:textId="77777777" w:rsidR="00856D95" w:rsidRDefault="00BB0662">
            <w:pPr>
              <w:numPr>
                <w:ilvl w:val="0"/>
                <w:numId w:val="7"/>
              </w:numPr>
              <w:spacing w:after="30" w:line="239" w:lineRule="auto"/>
              <w:ind w:hanging="360"/>
            </w:pPr>
            <w:r>
              <w:rPr>
                <w:sz w:val="18"/>
              </w:rPr>
              <w:t xml:space="preserve">Sich positionieren zum verantwortungsvollen Umgang mit Textilien (Berufsbilder im Dienstleistungsbereich) </w:t>
            </w:r>
          </w:p>
          <w:p w14:paraId="1ADE529D" w14:textId="77777777" w:rsidR="00856D95" w:rsidRDefault="00BB0662">
            <w:pPr>
              <w:numPr>
                <w:ilvl w:val="0"/>
                <w:numId w:val="7"/>
              </w:numPr>
              <w:ind w:hanging="360"/>
            </w:pPr>
            <w:r>
              <w:rPr>
                <w:sz w:val="18"/>
              </w:rPr>
              <w:t xml:space="preserve">Kennen der Rolle des Geldes als Mittel zur Realisierung der Kaufentscheidung (Funktionen des </w:t>
            </w:r>
          </w:p>
          <w:p w14:paraId="5E142421" w14:textId="77777777" w:rsidR="00856D95" w:rsidRDefault="00BB0662">
            <w:pPr>
              <w:ind w:left="720"/>
            </w:pPr>
            <w:r>
              <w:rPr>
                <w:sz w:val="18"/>
              </w:rPr>
              <w:t xml:space="preserve">Geldes, Formen des Zahlungsverkehrs =&gt; </w:t>
            </w:r>
            <w:r>
              <w:rPr>
                <w:i/>
                <w:sz w:val="18"/>
              </w:rPr>
              <w:t>BWP Teil 4</w:t>
            </w:r>
            <w:r>
              <w:rPr>
                <w:sz w:val="18"/>
              </w:rPr>
              <w:t xml:space="preserve">) </w:t>
            </w:r>
          </w:p>
          <w:p w14:paraId="45BAF0B0" w14:textId="77777777" w:rsidR="00856D95" w:rsidRDefault="00BB0662">
            <w:pPr>
              <w:spacing w:after="11"/>
            </w:pPr>
            <w:r>
              <w:rPr>
                <w:b/>
                <w:sz w:val="18"/>
              </w:rPr>
              <w:t xml:space="preserve">Wahlpflicht 1: Betriebserkundung </w:t>
            </w:r>
          </w:p>
          <w:p w14:paraId="2FB05C97" w14:textId="77777777" w:rsidR="00856D95" w:rsidRDefault="00BB0662">
            <w:pPr>
              <w:numPr>
                <w:ilvl w:val="0"/>
                <w:numId w:val="7"/>
              </w:numPr>
              <w:spacing w:after="8"/>
              <w:ind w:hanging="360"/>
            </w:pPr>
            <w:r>
              <w:rPr>
                <w:sz w:val="18"/>
              </w:rPr>
              <w:t xml:space="preserve">Einblick gewinnen in einen Betrieb als Ort der Gütererstellung  </w:t>
            </w:r>
          </w:p>
          <w:p w14:paraId="1BDCDFBB" w14:textId="77777777" w:rsidR="00856D95" w:rsidRDefault="00BB0662">
            <w:pPr>
              <w:numPr>
                <w:ilvl w:val="0"/>
                <w:numId w:val="7"/>
              </w:numPr>
              <w:ind w:hanging="360"/>
            </w:pPr>
            <w:r>
              <w:rPr>
                <w:sz w:val="18"/>
              </w:rPr>
              <w:t xml:space="preserve">Kennen regionaler Ausbildungsmöglichkeiten </w:t>
            </w:r>
          </w:p>
          <w:p w14:paraId="037FB85E" w14:textId="77777777" w:rsidR="00856D95" w:rsidRDefault="00BB0662">
            <w:r>
              <w:rPr>
                <w:sz w:val="18"/>
              </w:rPr>
              <w:t xml:space="preserve"> </w:t>
            </w:r>
          </w:p>
        </w:tc>
      </w:tr>
      <w:tr w:rsidR="00856D95" w14:paraId="375006B4" w14:textId="77777777">
        <w:trPr>
          <w:trHeight w:val="499"/>
        </w:trPr>
        <w:tc>
          <w:tcPr>
            <w:tcW w:w="9210" w:type="dxa"/>
            <w:gridSpan w:val="3"/>
            <w:tcBorders>
              <w:top w:val="single" w:sz="4" w:space="0" w:color="000000"/>
              <w:left w:val="single" w:sz="4" w:space="0" w:color="000000"/>
              <w:bottom w:val="single" w:sz="4" w:space="0" w:color="000000"/>
              <w:right w:val="single" w:sz="4" w:space="0" w:color="000000"/>
            </w:tcBorders>
          </w:tcPr>
          <w:p w14:paraId="3FB5AA38" w14:textId="77777777" w:rsidR="00856D95" w:rsidRDefault="00BB0662">
            <w:pPr>
              <w:ind w:right="8068"/>
            </w:pPr>
            <w:r>
              <w:rPr>
                <w:b/>
                <w:sz w:val="18"/>
              </w:rPr>
              <w:t xml:space="preserve">Profilbereich </w:t>
            </w:r>
            <w:r>
              <w:t xml:space="preserve"> </w:t>
            </w:r>
          </w:p>
        </w:tc>
      </w:tr>
      <w:tr w:rsidR="00856D95" w14:paraId="406BA278" w14:textId="77777777" w:rsidTr="00BE250B">
        <w:trPr>
          <w:trHeight w:val="890"/>
        </w:trPr>
        <w:tc>
          <w:tcPr>
            <w:tcW w:w="922" w:type="dxa"/>
            <w:tcBorders>
              <w:top w:val="single" w:sz="4" w:space="0" w:color="000000"/>
              <w:left w:val="single" w:sz="4" w:space="0" w:color="000000"/>
              <w:bottom w:val="single" w:sz="4" w:space="0" w:color="000000"/>
              <w:right w:val="single" w:sz="4" w:space="0" w:color="000000"/>
            </w:tcBorders>
          </w:tcPr>
          <w:p w14:paraId="141DF17F" w14:textId="77777777" w:rsidR="00856D95" w:rsidRDefault="00BB0662">
            <w:r>
              <w:rPr>
                <w:b/>
                <w:sz w:val="18"/>
              </w:rPr>
              <w:t>NEI-</w:t>
            </w:r>
          </w:p>
          <w:p w14:paraId="5BC66143" w14:textId="77777777" w:rsidR="00856D95" w:rsidRDefault="00BB0662">
            <w:r>
              <w:rPr>
                <w:b/>
                <w:sz w:val="18"/>
              </w:rPr>
              <w:t>GUNGS-</w:t>
            </w:r>
          </w:p>
          <w:p w14:paraId="648E3628" w14:textId="77777777" w:rsidR="00856D95" w:rsidRDefault="00BB0662">
            <w:r>
              <w:rPr>
                <w:b/>
                <w:sz w:val="18"/>
              </w:rPr>
              <w:t xml:space="preserve">KURSE </w:t>
            </w:r>
          </w:p>
        </w:tc>
        <w:tc>
          <w:tcPr>
            <w:tcW w:w="8288" w:type="dxa"/>
            <w:gridSpan w:val="2"/>
            <w:tcBorders>
              <w:top w:val="single" w:sz="4" w:space="0" w:color="000000"/>
              <w:left w:val="single" w:sz="4" w:space="0" w:color="000000"/>
              <w:bottom w:val="single" w:sz="4" w:space="0" w:color="000000"/>
              <w:right w:val="single" w:sz="4" w:space="0" w:color="000000"/>
            </w:tcBorders>
          </w:tcPr>
          <w:p w14:paraId="3EC08F2C" w14:textId="77777777" w:rsidR="00856D95" w:rsidRDefault="00BB0662">
            <w:pPr>
              <w:numPr>
                <w:ilvl w:val="0"/>
                <w:numId w:val="8"/>
              </w:numPr>
              <w:spacing w:after="11"/>
              <w:ind w:hanging="360"/>
            </w:pPr>
            <w:r>
              <w:rPr>
                <w:sz w:val="18"/>
              </w:rPr>
              <w:t xml:space="preserve">Entwicklung sozialer Kompetenzen </w:t>
            </w:r>
          </w:p>
          <w:p w14:paraId="7C416160" w14:textId="77777777" w:rsidR="00856D95" w:rsidRDefault="00BB0662">
            <w:pPr>
              <w:numPr>
                <w:ilvl w:val="0"/>
                <w:numId w:val="8"/>
              </w:numPr>
              <w:spacing w:after="8"/>
              <w:ind w:hanging="360"/>
            </w:pPr>
            <w:r>
              <w:rPr>
                <w:sz w:val="18"/>
              </w:rPr>
              <w:t xml:space="preserve">Unterstützung der Orientierungsfähigkeit der Schüler </w:t>
            </w:r>
          </w:p>
          <w:p w14:paraId="73418A45" w14:textId="77777777" w:rsidR="00856D95" w:rsidRDefault="00BB0662">
            <w:pPr>
              <w:numPr>
                <w:ilvl w:val="0"/>
                <w:numId w:val="8"/>
              </w:numPr>
              <w:spacing w:after="11"/>
              <w:ind w:hanging="360"/>
            </w:pPr>
            <w:r>
              <w:rPr>
                <w:sz w:val="18"/>
              </w:rPr>
              <w:t xml:space="preserve">Erfahrungsräume eröffnen  </w:t>
            </w:r>
          </w:p>
          <w:p w14:paraId="34627693" w14:textId="77777777" w:rsidR="00856D95" w:rsidRDefault="00BB0662">
            <w:pPr>
              <w:numPr>
                <w:ilvl w:val="0"/>
                <w:numId w:val="8"/>
              </w:numPr>
              <w:ind w:hanging="360"/>
            </w:pPr>
            <w:r>
              <w:rPr>
                <w:sz w:val="18"/>
              </w:rPr>
              <w:t xml:space="preserve">Kooperation mit außerschulischen Partnern </w:t>
            </w:r>
          </w:p>
        </w:tc>
      </w:tr>
    </w:tbl>
    <w:p w14:paraId="7C44B0DA" w14:textId="77777777" w:rsidR="00856D95" w:rsidRDefault="00BB0662">
      <w:pPr>
        <w:spacing w:after="0"/>
        <w:jc w:val="both"/>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14:paraId="7241A489" w14:textId="77777777" w:rsidR="00856D95" w:rsidRDefault="00BB0662">
      <w:pPr>
        <w:pStyle w:val="berschrift1"/>
        <w:ind w:left="-5"/>
      </w:pPr>
      <w:r>
        <w:rPr>
          <w:sz w:val="18"/>
        </w:rPr>
        <w:t xml:space="preserve"> </w:t>
      </w:r>
      <w:r>
        <w:t xml:space="preserve">Klassenstufe 8  </w:t>
      </w:r>
    </w:p>
    <w:tbl>
      <w:tblPr>
        <w:tblStyle w:val="TableGrid"/>
        <w:tblW w:w="9210" w:type="dxa"/>
        <w:tblInd w:w="-70" w:type="dxa"/>
        <w:tblCellMar>
          <w:top w:w="40" w:type="dxa"/>
          <w:left w:w="70" w:type="dxa"/>
          <w:right w:w="40" w:type="dxa"/>
        </w:tblCellMar>
        <w:tblLook w:val="04A0" w:firstRow="1" w:lastRow="0" w:firstColumn="1" w:lastColumn="0" w:noHBand="0" w:noVBand="1"/>
      </w:tblPr>
      <w:tblGrid>
        <w:gridCol w:w="922"/>
        <w:gridCol w:w="8288"/>
      </w:tblGrid>
      <w:tr w:rsidR="00856D95" w14:paraId="77BD3490" w14:textId="77777777">
        <w:trPr>
          <w:trHeight w:val="578"/>
        </w:trPr>
        <w:tc>
          <w:tcPr>
            <w:tcW w:w="9210" w:type="dxa"/>
            <w:gridSpan w:val="2"/>
            <w:tcBorders>
              <w:top w:val="single" w:sz="4" w:space="0" w:color="000000"/>
              <w:left w:val="single" w:sz="4" w:space="0" w:color="000000"/>
              <w:bottom w:val="single" w:sz="4" w:space="0" w:color="000000"/>
              <w:right w:val="single" w:sz="4" w:space="0" w:color="000000"/>
            </w:tcBorders>
          </w:tcPr>
          <w:p w14:paraId="5B521A06" w14:textId="77777777" w:rsidR="00856D95" w:rsidRDefault="00BB0662">
            <w:pPr>
              <w:ind w:right="6088"/>
            </w:pPr>
            <w:r>
              <w:rPr>
                <w:b/>
                <w:sz w:val="18"/>
              </w:rPr>
              <w:t xml:space="preserve">Fächer mit Bildungsgangdifferenzierung </w:t>
            </w:r>
            <w:r>
              <w:t xml:space="preserve"> </w:t>
            </w:r>
          </w:p>
        </w:tc>
      </w:tr>
      <w:tr w:rsidR="00856D95" w14:paraId="61E4E233" w14:textId="77777777">
        <w:trPr>
          <w:trHeight w:val="3965"/>
        </w:trPr>
        <w:tc>
          <w:tcPr>
            <w:tcW w:w="922" w:type="dxa"/>
            <w:tcBorders>
              <w:top w:val="single" w:sz="4" w:space="0" w:color="000000"/>
              <w:left w:val="single" w:sz="4" w:space="0" w:color="000000"/>
              <w:bottom w:val="single" w:sz="4" w:space="0" w:color="000000"/>
              <w:right w:val="single" w:sz="4" w:space="0" w:color="000000"/>
            </w:tcBorders>
          </w:tcPr>
          <w:p w14:paraId="30967718" w14:textId="77777777" w:rsidR="00856D95" w:rsidRDefault="00BB0662">
            <w:r>
              <w:rPr>
                <w:b/>
                <w:sz w:val="18"/>
              </w:rPr>
              <w:t xml:space="preserve">DEUTSCH </w:t>
            </w:r>
          </w:p>
        </w:tc>
        <w:tc>
          <w:tcPr>
            <w:tcW w:w="8289" w:type="dxa"/>
            <w:tcBorders>
              <w:top w:val="single" w:sz="4" w:space="0" w:color="000000"/>
              <w:left w:val="single" w:sz="4" w:space="0" w:color="000000"/>
              <w:bottom w:val="single" w:sz="4" w:space="0" w:color="000000"/>
              <w:right w:val="single" w:sz="4" w:space="0" w:color="000000"/>
            </w:tcBorders>
          </w:tcPr>
          <w:p w14:paraId="17639416" w14:textId="77777777" w:rsidR="00856D95" w:rsidRDefault="00BB0662">
            <w:r>
              <w:rPr>
                <w:b/>
                <w:i/>
                <w:sz w:val="18"/>
              </w:rPr>
              <w:t xml:space="preserve">Hauptschulbildungsgang </w:t>
            </w:r>
          </w:p>
          <w:p w14:paraId="6234C497" w14:textId="77777777" w:rsidR="00856D95" w:rsidRDefault="00BB0662">
            <w:r>
              <w:rPr>
                <w:b/>
                <w:sz w:val="18"/>
              </w:rPr>
              <w:t xml:space="preserve">Lernbereich 1:  Gewusst wie </w:t>
            </w:r>
          </w:p>
          <w:p w14:paraId="1D66C254" w14:textId="77777777" w:rsidR="00856D95" w:rsidRDefault="00BB0662">
            <w:r>
              <w:rPr>
                <w:sz w:val="18"/>
              </w:rPr>
              <w:t xml:space="preserve">Beherrschen von Lesetechniken, Übertragen von Strategien der Texterschließung, Satz- und Gebrauchstexte </w:t>
            </w:r>
          </w:p>
          <w:p w14:paraId="0A39D275" w14:textId="77777777" w:rsidR="00856D95" w:rsidRDefault="00BB0662">
            <w:r>
              <w:rPr>
                <w:sz w:val="18"/>
              </w:rPr>
              <w:t xml:space="preserve">Beherrschen von Methoden der Informationsbeschaffung  </w:t>
            </w:r>
          </w:p>
          <w:p w14:paraId="674B7FFC" w14:textId="77777777" w:rsidR="00856D95" w:rsidRDefault="00BB0662">
            <w:pPr>
              <w:spacing w:after="1"/>
              <w:ind w:right="975"/>
            </w:pPr>
            <w:r>
              <w:rPr>
                <w:sz w:val="18"/>
              </w:rPr>
              <w:t xml:space="preserve">Anwenden von Wissen zum Erstellen einer Bewerbungsmappe (Lebenslauf, Bewerbungsschreiben, Zusammenstellung der Unterlagen) – Praktikumsnachweis =&gt; WTH, Kl. 8, LB 1 </w:t>
            </w:r>
            <w:r>
              <w:rPr>
                <w:b/>
                <w:sz w:val="18"/>
              </w:rPr>
              <w:t xml:space="preserve">Wahlpflicht 3:  Unsere Zeitung </w:t>
            </w:r>
          </w:p>
          <w:p w14:paraId="5679CA33" w14:textId="77777777" w:rsidR="00856D95" w:rsidRDefault="00BB0662">
            <w:pPr>
              <w:spacing w:after="2" w:line="239" w:lineRule="auto"/>
              <w:ind w:right="679"/>
            </w:pPr>
            <w:r>
              <w:rPr>
                <w:sz w:val="18"/>
              </w:rPr>
              <w:t xml:space="preserve">Gestalten einer Schülerzeitung (z.B. berufsorientierende Themen einbeziehen) </w:t>
            </w:r>
            <w:r>
              <w:rPr>
                <w:b/>
                <w:i/>
                <w:sz w:val="18"/>
              </w:rPr>
              <w:t xml:space="preserve">Realschulbildungsgang </w:t>
            </w:r>
          </w:p>
          <w:p w14:paraId="194EF6B3" w14:textId="77777777" w:rsidR="00856D95" w:rsidRDefault="00BB0662">
            <w:r>
              <w:rPr>
                <w:b/>
                <w:sz w:val="18"/>
              </w:rPr>
              <w:t xml:space="preserve">Lernbereich 1: Gewusst wie </w:t>
            </w:r>
          </w:p>
          <w:p w14:paraId="055AE149" w14:textId="77777777" w:rsidR="00856D95" w:rsidRDefault="00BB0662">
            <w:r>
              <w:rPr>
                <w:sz w:val="18"/>
              </w:rPr>
              <w:t xml:space="preserve">Anwenden von Lesetechniken </w:t>
            </w:r>
          </w:p>
          <w:p w14:paraId="0A81601A" w14:textId="77777777" w:rsidR="00856D95" w:rsidRDefault="00BB0662">
            <w:r>
              <w:rPr>
                <w:sz w:val="18"/>
              </w:rPr>
              <w:t xml:space="preserve">Beherrschen von Strategien der Texterschließung  </w:t>
            </w:r>
          </w:p>
          <w:p w14:paraId="205069DD" w14:textId="77777777" w:rsidR="00856D95" w:rsidRDefault="00BB0662">
            <w:r>
              <w:rPr>
                <w:b/>
                <w:sz w:val="18"/>
              </w:rPr>
              <w:t xml:space="preserve">Lernbereich 4: Entdeckungen: Printmedien </w:t>
            </w:r>
          </w:p>
          <w:p w14:paraId="47FA0167" w14:textId="77777777" w:rsidR="00856D95" w:rsidRDefault="00BB0662">
            <w:pPr>
              <w:spacing w:after="1"/>
            </w:pPr>
            <w:r>
              <w:rPr>
                <w:sz w:val="18"/>
              </w:rPr>
              <w:t xml:space="preserve">Kennen von Gestaltungsprinzipien von Zeitungen und Zeitschriften (Bezug herstellen: Berufe im Berufsfeld </w:t>
            </w:r>
            <w:proofErr w:type="gramStart"/>
            <w:r>
              <w:rPr>
                <w:sz w:val="18"/>
              </w:rPr>
              <w:t>Medien)Anwenden</w:t>
            </w:r>
            <w:proofErr w:type="gramEnd"/>
            <w:r>
              <w:rPr>
                <w:sz w:val="18"/>
              </w:rPr>
              <w:t xml:space="preserve"> von sprachlichen und gestalterischen Mitteln zum Schreiben eigener Zeitungsartikel (z.B. über Berufe, berufliche Interessen) </w:t>
            </w:r>
          </w:p>
          <w:p w14:paraId="5D149625" w14:textId="77777777" w:rsidR="00856D95" w:rsidRDefault="00BB0662">
            <w:r>
              <w:rPr>
                <w:b/>
                <w:sz w:val="18"/>
              </w:rPr>
              <w:t xml:space="preserve">Wahlpflicht 3: Unsere Zeitung </w:t>
            </w:r>
          </w:p>
          <w:p w14:paraId="79D0FF73" w14:textId="77777777" w:rsidR="00856D95" w:rsidRDefault="00BB0662">
            <w:r>
              <w:rPr>
                <w:sz w:val="18"/>
              </w:rPr>
              <w:t xml:space="preserve">Gestalten einer Schülerzeitung (Rubriken zum Thema Berufsorientierung) </w:t>
            </w:r>
          </w:p>
        </w:tc>
      </w:tr>
      <w:tr w:rsidR="00856D95" w14:paraId="02214BA3" w14:textId="77777777">
        <w:trPr>
          <w:trHeight w:val="4184"/>
        </w:trPr>
        <w:tc>
          <w:tcPr>
            <w:tcW w:w="922" w:type="dxa"/>
            <w:tcBorders>
              <w:top w:val="single" w:sz="4" w:space="0" w:color="000000"/>
              <w:left w:val="single" w:sz="4" w:space="0" w:color="000000"/>
              <w:bottom w:val="single" w:sz="4" w:space="0" w:color="000000"/>
              <w:right w:val="single" w:sz="4" w:space="0" w:color="000000"/>
            </w:tcBorders>
          </w:tcPr>
          <w:p w14:paraId="24C6AF72" w14:textId="77777777" w:rsidR="00856D95" w:rsidRDefault="00BB0662">
            <w:pPr>
              <w:jc w:val="both"/>
            </w:pPr>
            <w:r>
              <w:rPr>
                <w:b/>
                <w:sz w:val="18"/>
              </w:rPr>
              <w:lastRenderedPageBreak/>
              <w:t xml:space="preserve">ENGLISCH </w:t>
            </w:r>
          </w:p>
        </w:tc>
        <w:tc>
          <w:tcPr>
            <w:tcW w:w="8289" w:type="dxa"/>
            <w:tcBorders>
              <w:top w:val="single" w:sz="4" w:space="0" w:color="000000"/>
              <w:left w:val="single" w:sz="4" w:space="0" w:color="000000"/>
              <w:bottom w:val="single" w:sz="4" w:space="0" w:color="000000"/>
              <w:right w:val="single" w:sz="4" w:space="0" w:color="000000"/>
            </w:tcBorders>
          </w:tcPr>
          <w:p w14:paraId="754577FC" w14:textId="77777777" w:rsidR="00856D95" w:rsidRDefault="00BB0662">
            <w:r>
              <w:rPr>
                <w:b/>
                <w:i/>
                <w:sz w:val="18"/>
              </w:rPr>
              <w:t xml:space="preserve">Hauptschulbildungsgang </w:t>
            </w:r>
          </w:p>
          <w:p w14:paraId="0518FB02" w14:textId="77777777" w:rsidR="00856D95" w:rsidRDefault="00BB0662">
            <w:r>
              <w:rPr>
                <w:b/>
                <w:sz w:val="18"/>
              </w:rPr>
              <w:t xml:space="preserve">Lernbereich: Me and </w:t>
            </w:r>
            <w:proofErr w:type="spellStart"/>
            <w:r>
              <w:rPr>
                <w:b/>
                <w:sz w:val="18"/>
              </w:rPr>
              <w:t>others</w:t>
            </w:r>
            <w:proofErr w:type="spellEnd"/>
            <w:r>
              <w:rPr>
                <w:b/>
                <w:sz w:val="18"/>
              </w:rPr>
              <w:t xml:space="preserve"> </w:t>
            </w:r>
          </w:p>
          <w:p w14:paraId="2A6223F7" w14:textId="77777777" w:rsidR="00856D95" w:rsidRDefault="00BB0662">
            <w:r>
              <w:rPr>
                <w:sz w:val="18"/>
              </w:rPr>
              <w:t xml:space="preserve">Beherrschen sprachlicher Mittel zum Darstellen der eigenen Lebensplanung  </w:t>
            </w:r>
          </w:p>
          <w:p w14:paraId="120A82F7" w14:textId="77777777" w:rsidR="00856D95" w:rsidRDefault="00BB0662">
            <w:r>
              <w:rPr>
                <w:sz w:val="18"/>
              </w:rPr>
              <w:t xml:space="preserve">- umfassende Darstellung der eigenen Lebensplanung </w:t>
            </w:r>
          </w:p>
          <w:p w14:paraId="384EF51A" w14:textId="77777777" w:rsidR="00856D95" w:rsidRDefault="00BB0662">
            <w:r>
              <w:rPr>
                <w:b/>
                <w:sz w:val="18"/>
              </w:rPr>
              <w:t xml:space="preserve">Lernbereich: Education and </w:t>
            </w:r>
            <w:proofErr w:type="spellStart"/>
            <w:r>
              <w:rPr>
                <w:b/>
                <w:sz w:val="18"/>
              </w:rPr>
              <w:t>work</w:t>
            </w:r>
            <w:proofErr w:type="spellEnd"/>
            <w:r>
              <w:rPr>
                <w:b/>
                <w:sz w:val="18"/>
              </w:rPr>
              <w:t xml:space="preserve"> </w:t>
            </w:r>
          </w:p>
          <w:p w14:paraId="481DC933" w14:textId="77777777" w:rsidR="00856D95" w:rsidRDefault="00BB0662">
            <w:pPr>
              <w:spacing w:after="2" w:line="239" w:lineRule="auto"/>
              <w:ind w:right="1030"/>
            </w:pPr>
            <w:r>
              <w:rPr>
                <w:sz w:val="18"/>
              </w:rPr>
              <w:t xml:space="preserve">Einblick gewinnen in die Arbeitsmöglichkeiten von Jugendlichen im englischsprachigen Raum sich positionieren zu Möglichkeiten Jugendlicher, Geld zu verdienen (typische Jobs, Arbeitsrechte) </w:t>
            </w:r>
          </w:p>
          <w:p w14:paraId="39BC92CD" w14:textId="77777777" w:rsidR="00856D95" w:rsidRDefault="00BB0662">
            <w:r>
              <w:rPr>
                <w:sz w:val="18"/>
              </w:rPr>
              <w:t xml:space="preserve">Kennen und Beherrschen sprachlicher Mittel zur Rezeption von Stellenangeboten </w:t>
            </w:r>
          </w:p>
          <w:p w14:paraId="1258A42F" w14:textId="77777777" w:rsidR="00856D95" w:rsidRDefault="00BB0662">
            <w:r>
              <w:rPr>
                <w:sz w:val="18"/>
              </w:rPr>
              <w:t xml:space="preserve">Anwenden sprachlicher Mittel auf einfache Bewerbungen, die Darstellung beruflicher Zukunftsaussichten </w:t>
            </w:r>
          </w:p>
          <w:p w14:paraId="6D9F4D27" w14:textId="77777777" w:rsidR="00856D95" w:rsidRDefault="00BB0662">
            <w:pPr>
              <w:spacing w:after="2" w:line="239" w:lineRule="auto"/>
              <w:ind w:right="4326"/>
            </w:pPr>
            <w:r>
              <w:rPr>
                <w:sz w:val="18"/>
              </w:rPr>
              <w:t xml:space="preserve">(Ausfüllen von Formularen, Lebenslauf) </w:t>
            </w:r>
            <w:r>
              <w:rPr>
                <w:b/>
                <w:sz w:val="18"/>
              </w:rPr>
              <w:t xml:space="preserve">Lernbereich: Hobbies and </w:t>
            </w:r>
            <w:proofErr w:type="spellStart"/>
            <w:r>
              <w:rPr>
                <w:b/>
                <w:sz w:val="18"/>
              </w:rPr>
              <w:t>leisure</w:t>
            </w:r>
            <w:proofErr w:type="spellEnd"/>
            <w:r>
              <w:rPr>
                <w:b/>
                <w:sz w:val="18"/>
              </w:rPr>
              <w:t xml:space="preserve"> </w:t>
            </w:r>
          </w:p>
          <w:p w14:paraId="135FC636" w14:textId="77777777" w:rsidR="00856D95" w:rsidRDefault="00BB0662">
            <w:pPr>
              <w:spacing w:after="1"/>
              <w:ind w:right="350"/>
            </w:pPr>
            <w:r>
              <w:rPr>
                <w:sz w:val="18"/>
              </w:rPr>
              <w:t xml:space="preserve">Einblick gewinnen in persönlichkeitsbildende Aspekte unterschiedlicher Formen der </w:t>
            </w:r>
            <w:proofErr w:type="gramStart"/>
            <w:r>
              <w:rPr>
                <w:sz w:val="18"/>
              </w:rPr>
              <w:t>Freizeitgestaltung  sich</w:t>
            </w:r>
            <w:proofErr w:type="gramEnd"/>
            <w:r>
              <w:rPr>
                <w:sz w:val="18"/>
              </w:rPr>
              <w:t xml:space="preserve"> positionieren zu sinnvoller Freizeitgestaltung (Bewusstsein für individuelle Stärken und Schwächen) </w:t>
            </w:r>
            <w:r>
              <w:rPr>
                <w:b/>
                <w:i/>
                <w:sz w:val="18"/>
              </w:rPr>
              <w:t xml:space="preserve">Realschulbildungsgang </w:t>
            </w:r>
          </w:p>
          <w:p w14:paraId="5C43AE9A" w14:textId="77777777" w:rsidR="00856D95" w:rsidRDefault="00BB0662">
            <w:r>
              <w:rPr>
                <w:b/>
                <w:sz w:val="18"/>
              </w:rPr>
              <w:t xml:space="preserve">Lernbereich: Education and </w:t>
            </w:r>
            <w:proofErr w:type="spellStart"/>
            <w:r>
              <w:rPr>
                <w:b/>
                <w:sz w:val="18"/>
              </w:rPr>
              <w:t>work</w:t>
            </w:r>
            <w:proofErr w:type="spellEnd"/>
            <w:r>
              <w:rPr>
                <w:b/>
                <w:sz w:val="18"/>
              </w:rPr>
              <w:t xml:space="preserve"> </w:t>
            </w:r>
          </w:p>
          <w:p w14:paraId="2B8E317F" w14:textId="77777777" w:rsidR="00856D95" w:rsidRDefault="00BB0662">
            <w:r>
              <w:rPr>
                <w:sz w:val="18"/>
              </w:rPr>
              <w:t xml:space="preserve">Einblick gewinnen in rechtliche Bedingungen und Arbeitsmöglichkeiten Jugendlicher im englischsprachigen </w:t>
            </w:r>
          </w:p>
          <w:p w14:paraId="090DB007" w14:textId="77777777" w:rsidR="00856D95" w:rsidRDefault="00BB0662">
            <w:r>
              <w:rPr>
                <w:sz w:val="18"/>
              </w:rPr>
              <w:t xml:space="preserve">Raum  </w:t>
            </w:r>
          </w:p>
          <w:p w14:paraId="6D26BCAE" w14:textId="77777777" w:rsidR="00856D95" w:rsidRDefault="00BB0662">
            <w:r>
              <w:rPr>
                <w:sz w:val="18"/>
              </w:rPr>
              <w:t xml:space="preserve">Kennen und Beherrschen sprachlicher Mittel zur Darstellung eigener Motivationen, Möglichkeiten, Fähigkeiten, Arbeitserfahrungen (berufliche Bildung, individuelle Stärken und </w:t>
            </w:r>
            <w:proofErr w:type="gramStart"/>
            <w:r>
              <w:rPr>
                <w:sz w:val="18"/>
              </w:rPr>
              <w:t xml:space="preserve">Schwächen)   </w:t>
            </w:r>
            <w:proofErr w:type="gramEnd"/>
          </w:p>
        </w:tc>
      </w:tr>
      <w:tr w:rsidR="00856D95" w14:paraId="612D6647" w14:textId="77777777">
        <w:trPr>
          <w:trHeight w:val="3747"/>
        </w:trPr>
        <w:tc>
          <w:tcPr>
            <w:tcW w:w="922" w:type="dxa"/>
            <w:tcBorders>
              <w:top w:val="single" w:sz="4" w:space="0" w:color="000000"/>
              <w:left w:val="single" w:sz="4" w:space="0" w:color="000000"/>
              <w:bottom w:val="single" w:sz="4" w:space="0" w:color="000000"/>
              <w:right w:val="single" w:sz="4" w:space="0" w:color="000000"/>
            </w:tcBorders>
          </w:tcPr>
          <w:p w14:paraId="525F5965" w14:textId="77777777" w:rsidR="00856D95" w:rsidRDefault="00BB0662">
            <w:r>
              <w:rPr>
                <w:b/>
                <w:sz w:val="18"/>
              </w:rPr>
              <w:t xml:space="preserve">MATHE </w:t>
            </w:r>
          </w:p>
        </w:tc>
        <w:tc>
          <w:tcPr>
            <w:tcW w:w="8289" w:type="dxa"/>
            <w:tcBorders>
              <w:top w:val="single" w:sz="4" w:space="0" w:color="000000"/>
              <w:left w:val="single" w:sz="4" w:space="0" w:color="000000"/>
              <w:bottom w:val="single" w:sz="4" w:space="0" w:color="000000"/>
              <w:right w:val="single" w:sz="4" w:space="0" w:color="000000"/>
            </w:tcBorders>
          </w:tcPr>
          <w:p w14:paraId="2EF565D7" w14:textId="77777777" w:rsidR="00856D95" w:rsidRDefault="00BB0662">
            <w:r>
              <w:rPr>
                <w:b/>
                <w:i/>
                <w:sz w:val="18"/>
              </w:rPr>
              <w:t xml:space="preserve">Hauptschulbildungsgang </w:t>
            </w:r>
          </w:p>
          <w:p w14:paraId="1750B409" w14:textId="77777777" w:rsidR="00856D95" w:rsidRDefault="00BB0662">
            <w:pPr>
              <w:spacing w:after="11"/>
            </w:pPr>
            <w:r>
              <w:rPr>
                <w:b/>
                <w:sz w:val="18"/>
              </w:rPr>
              <w:t xml:space="preserve">Lernbereich 1: Wirtschaftliches Rechnen </w:t>
            </w:r>
          </w:p>
          <w:p w14:paraId="0E178953" w14:textId="77777777" w:rsidR="00856D95" w:rsidRDefault="00BB0662">
            <w:pPr>
              <w:numPr>
                <w:ilvl w:val="0"/>
                <w:numId w:val="9"/>
              </w:numPr>
              <w:spacing w:after="30" w:line="239" w:lineRule="auto"/>
              <w:ind w:hanging="360"/>
            </w:pPr>
            <w:r>
              <w:rPr>
                <w:sz w:val="18"/>
              </w:rPr>
              <w:t xml:space="preserve">Übertragen der Prozent- und Zinsrechnung auf wirtschaftliche Themen (Preiserhöhung, Skonto, Rabatt, Mehrwertsteuer) </w:t>
            </w:r>
          </w:p>
          <w:p w14:paraId="37FBF6A4" w14:textId="77777777" w:rsidR="00856D95" w:rsidRDefault="00BB0662">
            <w:pPr>
              <w:numPr>
                <w:ilvl w:val="0"/>
                <w:numId w:val="9"/>
              </w:numPr>
              <w:ind w:hanging="360"/>
            </w:pPr>
            <w:r>
              <w:rPr>
                <w:sz w:val="18"/>
              </w:rPr>
              <w:t xml:space="preserve">Beurteilen von Sparformen, Kredit- und Ratenzahlungsplänen, auch unter Nutzung von Software </w:t>
            </w:r>
          </w:p>
          <w:p w14:paraId="5831C1FA" w14:textId="77777777" w:rsidR="00856D95" w:rsidRDefault="00BB0662">
            <w:pPr>
              <w:spacing w:after="11"/>
            </w:pPr>
            <w:r>
              <w:rPr>
                <w:b/>
                <w:sz w:val="18"/>
              </w:rPr>
              <w:t xml:space="preserve">Lernbereich 5: Mathematik im Alltag </w:t>
            </w:r>
          </w:p>
          <w:p w14:paraId="07EB69D7" w14:textId="77777777" w:rsidR="00856D95" w:rsidRDefault="00BB0662">
            <w:pPr>
              <w:numPr>
                <w:ilvl w:val="0"/>
                <w:numId w:val="9"/>
              </w:numPr>
              <w:spacing w:after="2"/>
              <w:ind w:hanging="360"/>
            </w:pPr>
            <w:r>
              <w:rPr>
                <w:sz w:val="18"/>
              </w:rPr>
              <w:t xml:space="preserve">Übertragen des Rechnens mit rationalen Zahlen, der Prozent- und Zinsrechnung sowie der Berechnung von Flächeninhalten und Volumen, auch unter Verwendung der Tabellenkalkulation auf das Führen eines Haushaltsbuches, Lesen und Prüfen von Rechnungen, Berechnen von Wohnkosten, Berechnen von Baukosten, Vergleichen von Angeboten, maßstäbliches Darstellen ebener Figuren und Körper (Grundrisse von Wohnungen etc.) </w:t>
            </w:r>
          </w:p>
          <w:p w14:paraId="6D4824A9" w14:textId="77777777" w:rsidR="00856D95" w:rsidRDefault="00BB0662">
            <w:pPr>
              <w:spacing w:after="9"/>
            </w:pPr>
            <w:r>
              <w:rPr>
                <w:b/>
                <w:sz w:val="18"/>
              </w:rPr>
              <w:t xml:space="preserve">Wahlpflicht 2: Achtung Schuldenfalle </w:t>
            </w:r>
          </w:p>
          <w:p w14:paraId="03B35325" w14:textId="77777777" w:rsidR="00856D95" w:rsidRDefault="00BB0662">
            <w:pPr>
              <w:numPr>
                <w:ilvl w:val="0"/>
                <w:numId w:val="9"/>
              </w:numPr>
              <w:spacing w:after="11"/>
              <w:ind w:hanging="360"/>
            </w:pPr>
            <w:r>
              <w:rPr>
                <w:sz w:val="18"/>
              </w:rPr>
              <w:t xml:space="preserve">Anwenden der Kenntnisse über Zinsrechnung auf Probleme zu Kredit und Tilgung </w:t>
            </w:r>
          </w:p>
          <w:p w14:paraId="11896DB6" w14:textId="77777777" w:rsidR="00856D95" w:rsidRDefault="00BB0662">
            <w:pPr>
              <w:numPr>
                <w:ilvl w:val="0"/>
                <w:numId w:val="9"/>
              </w:numPr>
              <w:spacing w:after="2" w:line="239" w:lineRule="auto"/>
              <w:ind w:hanging="360"/>
            </w:pPr>
            <w:r>
              <w:rPr>
                <w:sz w:val="18"/>
              </w:rPr>
              <w:t xml:space="preserve">Beurteilen von Gründen für Kreditaufnahme, von verschiedenen Angeboten für Kredit und Tilgung </w:t>
            </w:r>
            <w:r>
              <w:rPr>
                <w:b/>
                <w:i/>
                <w:sz w:val="18"/>
              </w:rPr>
              <w:t xml:space="preserve">Realschulbildungsgang </w:t>
            </w:r>
          </w:p>
          <w:p w14:paraId="6042AC97" w14:textId="77777777" w:rsidR="00856D95" w:rsidRDefault="00BB0662">
            <w:r>
              <w:rPr>
                <w:b/>
                <w:sz w:val="18"/>
              </w:rPr>
              <w:t xml:space="preserve">Lernbereich 6: Mathematik im Alltag </w:t>
            </w:r>
          </w:p>
          <w:p w14:paraId="78E41603" w14:textId="77777777" w:rsidR="00856D95" w:rsidRDefault="00BB0662">
            <w:pPr>
              <w:numPr>
                <w:ilvl w:val="0"/>
                <w:numId w:val="9"/>
              </w:numPr>
              <w:ind w:hanging="360"/>
            </w:pPr>
            <w:r>
              <w:rPr>
                <w:sz w:val="18"/>
              </w:rPr>
              <w:t xml:space="preserve">Berechnen von Lebenserhaltungskosten, Berechnen von Baukosten, Vergleichen von Angeboten </w:t>
            </w:r>
          </w:p>
        </w:tc>
      </w:tr>
    </w:tbl>
    <w:p w14:paraId="25B98EEE" w14:textId="77777777" w:rsidR="00856D95" w:rsidRDefault="00BB0662">
      <w:pPr>
        <w:spacing w:after="0"/>
      </w:pPr>
      <w:r>
        <w:rPr>
          <w:rFonts w:ascii="Arial" w:eastAsia="Arial" w:hAnsi="Arial" w:cs="Arial"/>
        </w:rPr>
        <w:t xml:space="preserve"> </w:t>
      </w:r>
    </w:p>
    <w:tbl>
      <w:tblPr>
        <w:tblStyle w:val="TableGrid"/>
        <w:tblW w:w="9210" w:type="dxa"/>
        <w:tblInd w:w="-70" w:type="dxa"/>
        <w:tblCellMar>
          <w:top w:w="39" w:type="dxa"/>
          <w:left w:w="70" w:type="dxa"/>
          <w:right w:w="43" w:type="dxa"/>
        </w:tblCellMar>
        <w:tblLook w:val="04A0" w:firstRow="1" w:lastRow="0" w:firstColumn="1" w:lastColumn="0" w:noHBand="0" w:noVBand="1"/>
      </w:tblPr>
      <w:tblGrid>
        <w:gridCol w:w="922"/>
        <w:gridCol w:w="8288"/>
      </w:tblGrid>
      <w:tr w:rsidR="00856D95" w14:paraId="3C91FC42" w14:textId="77777777">
        <w:trPr>
          <w:trHeight w:val="497"/>
        </w:trPr>
        <w:tc>
          <w:tcPr>
            <w:tcW w:w="9210" w:type="dxa"/>
            <w:gridSpan w:val="2"/>
            <w:tcBorders>
              <w:top w:val="single" w:sz="4" w:space="0" w:color="000000"/>
              <w:left w:val="single" w:sz="4" w:space="0" w:color="000000"/>
              <w:bottom w:val="single" w:sz="4" w:space="0" w:color="000000"/>
              <w:right w:val="single" w:sz="4" w:space="0" w:color="000000"/>
            </w:tcBorders>
          </w:tcPr>
          <w:p w14:paraId="5AAD11D5" w14:textId="77777777" w:rsidR="00856D95" w:rsidRDefault="00BB0662">
            <w:pPr>
              <w:ind w:right="5958"/>
            </w:pPr>
            <w:r>
              <w:rPr>
                <w:b/>
                <w:sz w:val="18"/>
              </w:rPr>
              <w:t xml:space="preserve">Fächer ohne Bildungsgangdifferenzierung </w:t>
            </w:r>
            <w:r>
              <w:t xml:space="preserve"> </w:t>
            </w:r>
          </w:p>
        </w:tc>
      </w:tr>
      <w:tr w:rsidR="00856D95" w14:paraId="4D538DF5" w14:textId="77777777">
        <w:trPr>
          <w:trHeight w:val="3086"/>
        </w:trPr>
        <w:tc>
          <w:tcPr>
            <w:tcW w:w="922" w:type="dxa"/>
            <w:tcBorders>
              <w:top w:val="single" w:sz="4" w:space="0" w:color="000000"/>
              <w:left w:val="single" w:sz="4" w:space="0" w:color="000000"/>
              <w:bottom w:val="single" w:sz="4" w:space="0" w:color="000000"/>
              <w:right w:val="single" w:sz="4" w:space="0" w:color="000000"/>
            </w:tcBorders>
          </w:tcPr>
          <w:p w14:paraId="47874EB0" w14:textId="77777777" w:rsidR="00856D95" w:rsidRDefault="00BB0662">
            <w:r>
              <w:rPr>
                <w:b/>
                <w:sz w:val="18"/>
              </w:rPr>
              <w:t xml:space="preserve">ETHIK </w:t>
            </w:r>
          </w:p>
        </w:tc>
        <w:tc>
          <w:tcPr>
            <w:tcW w:w="8289" w:type="dxa"/>
            <w:tcBorders>
              <w:top w:val="single" w:sz="4" w:space="0" w:color="000000"/>
              <w:left w:val="single" w:sz="4" w:space="0" w:color="000000"/>
              <w:bottom w:val="single" w:sz="4" w:space="0" w:color="000000"/>
              <w:right w:val="single" w:sz="4" w:space="0" w:color="000000"/>
            </w:tcBorders>
          </w:tcPr>
          <w:p w14:paraId="2CE28031" w14:textId="77777777" w:rsidR="00856D95" w:rsidRDefault="00BB0662">
            <w:pPr>
              <w:spacing w:after="9"/>
            </w:pPr>
            <w:r>
              <w:rPr>
                <w:b/>
                <w:sz w:val="18"/>
              </w:rPr>
              <w:t xml:space="preserve">Lernbereich 1: Ich werde erwachsen </w:t>
            </w:r>
          </w:p>
          <w:p w14:paraId="085CB1DE" w14:textId="77777777" w:rsidR="00856D95" w:rsidRDefault="00BB0662">
            <w:pPr>
              <w:numPr>
                <w:ilvl w:val="0"/>
                <w:numId w:val="10"/>
              </w:numPr>
              <w:spacing w:after="25" w:line="241" w:lineRule="auto"/>
              <w:ind w:hanging="360"/>
            </w:pPr>
            <w:r>
              <w:rPr>
                <w:sz w:val="18"/>
              </w:rPr>
              <w:t xml:space="preserve">sich positionieren zum Umgang mit Erfolg und Misserfolg (u.a. Bildungsfaktoren, Eigeninitiative, Charakter, Erwartungen, Talent – </w:t>
            </w:r>
            <w:proofErr w:type="spellStart"/>
            <w:r>
              <w:rPr>
                <w:sz w:val="18"/>
              </w:rPr>
              <w:t>Träumebaum</w:t>
            </w:r>
            <w:proofErr w:type="spellEnd"/>
            <w:r>
              <w:rPr>
                <w:sz w:val="18"/>
              </w:rPr>
              <w:t xml:space="preserve">) </w:t>
            </w:r>
          </w:p>
          <w:p w14:paraId="672051DC" w14:textId="77777777" w:rsidR="00856D95" w:rsidRDefault="00BB0662">
            <w:pPr>
              <w:numPr>
                <w:ilvl w:val="0"/>
                <w:numId w:val="10"/>
              </w:numPr>
              <w:spacing w:after="25" w:line="241" w:lineRule="auto"/>
              <w:ind w:hanging="360"/>
            </w:pPr>
            <w:r>
              <w:rPr>
                <w:sz w:val="18"/>
              </w:rPr>
              <w:t xml:space="preserve">Kennen des Zusammenhanges von zunehmender Eigenverantwortung und Freiheit (u.a. Kontoeröffnung, Besuch von Beratungsstellen) </w:t>
            </w:r>
          </w:p>
          <w:p w14:paraId="5DF1584F" w14:textId="77777777" w:rsidR="00856D95" w:rsidRDefault="00BB0662">
            <w:pPr>
              <w:numPr>
                <w:ilvl w:val="0"/>
                <w:numId w:val="10"/>
              </w:numPr>
              <w:spacing w:after="25" w:line="241" w:lineRule="auto"/>
              <w:ind w:hanging="360"/>
            </w:pPr>
            <w:r>
              <w:rPr>
                <w:sz w:val="18"/>
              </w:rPr>
              <w:t xml:space="preserve">Einblick gewinnen in die Bedeutung der Arbeit für das eigene Leben (u.a. Erfahrungen aus dem Berufspraktikum, individuelle Lern- und Leistungsbereitschaft, Ausbildungs- bzw. Arbeitsplatzsuche) </w:t>
            </w:r>
          </w:p>
          <w:p w14:paraId="0ED5C46A" w14:textId="77777777" w:rsidR="00856D95" w:rsidRDefault="00BB0662">
            <w:pPr>
              <w:numPr>
                <w:ilvl w:val="0"/>
                <w:numId w:val="10"/>
              </w:numPr>
              <w:spacing w:line="241" w:lineRule="auto"/>
              <w:ind w:hanging="360"/>
            </w:pPr>
            <w:r>
              <w:rPr>
                <w:sz w:val="18"/>
              </w:rPr>
              <w:t xml:space="preserve">Kennen der Anforderungen in der Arbeitswelt am Beispiel sozialer Berufe (Stellenanzeigen analysieren, Informationsmaterial, Kooperation mit außerschulischen Partnern) </w:t>
            </w:r>
          </w:p>
          <w:p w14:paraId="39DCD7B2" w14:textId="77777777" w:rsidR="00856D95" w:rsidRDefault="00BB0662">
            <w:pPr>
              <w:spacing w:after="8"/>
            </w:pPr>
            <w:r>
              <w:rPr>
                <w:b/>
                <w:sz w:val="18"/>
              </w:rPr>
              <w:t xml:space="preserve">Wahlpflicht 1: Mein Lebenstraum </w:t>
            </w:r>
          </w:p>
          <w:p w14:paraId="684BA28D" w14:textId="77777777" w:rsidR="00856D95" w:rsidRDefault="00BB0662">
            <w:pPr>
              <w:numPr>
                <w:ilvl w:val="0"/>
                <w:numId w:val="10"/>
              </w:numPr>
              <w:ind w:hanging="360"/>
            </w:pPr>
            <w:r>
              <w:rPr>
                <w:sz w:val="18"/>
              </w:rPr>
              <w:t xml:space="preserve">Gestalten von eigenen Zukunftsvisionen  </w:t>
            </w:r>
          </w:p>
          <w:p w14:paraId="38A7E1BA" w14:textId="77777777" w:rsidR="00856D95" w:rsidRDefault="00BB0662">
            <w:pPr>
              <w:spacing w:after="9"/>
            </w:pPr>
            <w:r>
              <w:rPr>
                <w:b/>
                <w:sz w:val="18"/>
              </w:rPr>
              <w:t xml:space="preserve">Wahlpflicht 3: Werte und Normen </w:t>
            </w:r>
          </w:p>
          <w:p w14:paraId="1B8B62A1" w14:textId="77777777" w:rsidR="00856D95" w:rsidRDefault="00BB0662">
            <w:pPr>
              <w:numPr>
                <w:ilvl w:val="0"/>
                <w:numId w:val="10"/>
              </w:numPr>
              <w:ind w:hanging="360"/>
            </w:pPr>
            <w:r>
              <w:rPr>
                <w:sz w:val="18"/>
              </w:rPr>
              <w:t xml:space="preserve">Anwenden von Kenntnissen über Normen und Werte auf die individuelle Lern- und Leistungsbereitschaft (Ehrlichkeit, Höflichkeit, Pünktlichkeit) </w:t>
            </w:r>
          </w:p>
        </w:tc>
      </w:tr>
      <w:tr w:rsidR="00856D95" w14:paraId="31876136" w14:textId="77777777">
        <w:trPr>
          <w:trHeight w:val="1109"/>
        </w:trPr>
        <w:tc>
          <w:tcPr>
            <w:tcW w:w="922" w:type="dxa"/>
            <w:tcBorders>
              <w:top w:val="single" w:sz="4" w:space="0" w:color="000000"/>
              <w:left w:val="single" w:sz="4" w:space="0" w:color="000000"/>
              <w:bottom w:val="single" w:sz="4" w:space="0" w:color="000000"/>
              <w:right w:val="single" w:sz="4" w:space="0" w:color="000000"/>
            </w:tcBorders>
          </w:tcPr>
          <w:p w14:paraId="1979D72F" w14:textId="77777777" w:rsidR="00856D95" w:rsidRDefault="00BB0662">
            <w:r>
              <w:rPr>
                <w:b/>
                <w:sz w:val="18"/>
              </w:rPr>
              <w:t>RELIGION</w:t>
            </w:r>
          </w:p>
          <w:p w14:paraId="7240DE1E" w14:textId="77777777" w:rsidR="00856D95" w:rsidRDefault="00BB0662">
            <w:r>
              <w:rPr>
                <w:b/>
                <w:sz w:val="18"/>
              </w:rPr>
              <w:t xml:space="preserve">/e </w:t>
            </w:r>
          </w:p>
        </w:tc>
        <w:tc>
          <w:tcPr>
            <w:tcW w:w="8289" w:type="dxa"/>
            <w:tcBorders>
              <w:top w:val="single" w:sz="4" w:space="0" w:color="000000"/>
              <w:left w:val="single" w:sz="4" w:space="0" w:color="000000"/>
              <w:bottom w:val="single" w:sz="4" w:space="0" w:color="000000"/>
              <w:right w:val="single" w:sz="4" w:space="0" w:color="000000"/>
            </w:tcBorders>
          </w:tcPr>
          <w:p w14:paraId="3D962002" w14:textId="77777777" w:rsidR="00856D95" w:rsidRDefault="00BB0662">
            <w:pPr>
              <w:spacing w:after="9"/>
            </w:pPr>
            <w:r>
              <w:rPr>
                <w:b/>
                <w:sz w:val="18"/>
              </w:rPr>
              <w:t xml:space="preserve">Lernbereich 4: Das eigene Leben und unsere Welt  </w:t>
            </w:r>
          </w:p>
          <w:p w14:paraId="4356B0FD" w14:textId="77777777" w:rsidR="00856D95" w:rsidRDefault="00BB0662">
            <w:pPr>
              <w:numPr>
                <w:ilvl w:val="0"/>
                <w:numId w:val="11"/>
              </w:numPr>
              <w:spacing w:after="26" w:line="241" w:lineRule="auto"/>
              <w:ind w:hanging="360"/>
            </w:pPr>
            <w:r>
              <w:rPr>
                <w:sz w:val="18"/>
              </w:rPr>
              <w:t xml:space="preserve">Einblick gewinnen in Entstehung und Bedeutung von christlichen Hilfswerken am Beispiel der Diakonie (Besuch einer diakonischen Einrichtung) </w:t>
            </w:r>
          </w:p>
          <w:p w14:paraId="6FD09F97" w14:textId="77777777" w:rsidR="00856D95" w:rsidRDefault="00BB0662">
            <w:pPr>
              <w:numPr>
                <w:ilvl w:val="0"/>
                <w:numId w:val="11"/>
              </w:numPr>
              <w:ind w:hanging="360"/>
            </w:pPr>
            <w:r>
              <w:rPr>
                <w:sz w:val="18"/>
              </w:rPr>
              <w:t xml:space="preserve">Übertragen der Kenntnisse und Erfahrungen der Diakonie auf das eigene Leben (Ehrenamt, Vorstellung sozialer Berufe) </w:t>
            </w:r>
          </w:p>
        </w:tc>
      </w:tr>
      <w:tr w:rsidR="00856D95" w14:paraId="3DD383D1"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31A92A1D" w14:textId="77777777" w:rsidR="00856D95" w:rsidRDefault="00BB0662">
            <w:r>
              <w:rPr>
                <w:b/>
                <w:sz w:val="18"/>
              </w:rPr>
              <w:lastRenderedPageBreak/>
              <w:t>RELIGION</w:t>
            </w:r>
          </w:p>
          <w:p w14:paraId="41C157AD" w14:textId="77777777" w:rsidR="00856D95" w:rsidRDefault="00BB0662">
            <w:r>
              <w:rPr>
                <w:b/>
                <w:sz w:val="18"/>
              </w:rPr>
              <w:t xml:space="preserve">/k </w:t>
            </w:r>
          </w:p>
        </w:tc>
        <w:tc>
          <w:tcPr>
            <w:tcW w:w="8289" w:type="dxa"/>
            <w:tcBorders>
              <w:top w:val="single" w:sz="4" w:space="0" w:color="000000"/>
              <w:left w:val="single" w:sz="4" w:space="0" w:color="000000"/>
              <w:bottom w:val="single" w:sz="4" w:space="0" w:color="000000"/>
              <w:right w:val="single" w:sz="4" w:space="0" w:color="000000"/>
            </w:tcBorders>
          </w:tcPr>
          <w:p w14:paraId="314D6A14" w14:textId="77777777" w:rsidR="00856D95" w:rsidRDefault="00BB0662">
            <w:pPr>
              <w:spacing w:after="11"/>
            </w:pPr>
            <w:r>
              <w:rPr>
                <w:b/>
                <w:sz w:val="18"/>
              </w:rPr>
              <w:t xml:space="preserve">Lernbereich 1: Das eigene Leben und unsere Welt  </w:t>
            </w:r>
          </w:p>
          <w:p w14:paraId="01EB6021"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Kennen der Möglichkeiten und Grenzen der Selbstbestimmung und Selbstverwirklichung – Vorstellungen von der eigenen Zukunft  </w:t>
            </w:r>
          </w:p>
        </w:tc>
      </w:tr>
      <w:tr w:rsidR="00856D95" w14:paraId="15AAE528" w14:textId="77777777">
        <w:trPr>
          <w:trHeight w:val="3087"/>
        </w:trPr>
        <w:tc>
          <w:tcPr>
            <w:tcW w:w="922" w:type="dxa"/>
            <w:tcBorders>
              <w:top w:val="single" w:sz="4" w:space="0" w:color="000000"/>
              <w:left w:val="single" w:sz="4" w:space="0" w:color="000000"/>
              <w:bottom w:val="single" w:sz="4" w:space="0" w:color="000000"/>
              <w:right w:val="single" w:sz="4" w:space="0" w:color="000000"/>
            </w:tcBorders>
          </w:tcPr>
          <w:p w14:paraId="7674BABF" w14:textId="77777777" w:rsidR="00856D95" w:rsidRDefault="00BB0662">
            <w:r>
              <w:rPr>
                <w:b/>
                <w:sz w:val="18"/>
              </w:rPr>
              <w:t xml:space="preserve">WTH </w:t>
            </w:r>
          </w:p>
        </w:tc>
        <w:tc>
          <w:tcPr>
            <w:tcW w:w="8289" w:type="dxa"/>
            <w:tcBorders>
              <w:top w:val="single" w:sz="4" w:space="0" w:color="000000"/>
              <w:left w:val="single" w:sz="4" w:space="0" w:color="000000"/>
              <w:bottom w:val="single" w:sz="4" w:space="0" w:color="000000"/>
              <w:right w:val="single" w:sz="4" w:space="0" w:color="000000"/>
            </w:tcBorders>
          </w:tcPr>
          <w:p w14:paraId="772D2FB6" w14:textId="77777777" w:rsidR="00856D95" w:rsidRDefault="00BB0662">
            <w:pPr>
              <w:spacing w:after="11"/>
            </w:pPr>
            <w:r>
              <w:rPr>
                <w:b/>
                <w:sz w:val="18"/>
              </w:rPr>
              <w:t xml:space="preserve">Lernbereich 1: Berufsorientierung I </w:t>
            </w:r>
          </w:p>
          <w:p w14:paraId="1B8C62EA" w14:textId="77777777" w:rsidR="00856D95" w:rsidRDefault="00BB0662">
            <w:pPr>
              <w:numPr>
                <w:ilvl w:val="0"/>
                <w:numId w:val="12"/>
              </w:numPr>
              <w:spacing w:after="30" w:line="239" w:lineRule="auto"/>
              <w:ind w:hanging="360"/>
            </w:pPr>
            <w:r>
              <w:rPr>
                <w:sz w:val="18"/>
              </w:rPr>
              <w:t xml:space="preserve">Kennen von Bedingungen der Arbeitswelt (Anforderungen, Arbeitsbedingungen, Rechte und Pflichten – regionale Bezüge) </w:t>
            </w:r>
          </w:p>
          <w:p w14:paraId="73BB5FFB" w14:textId="77777777" w:rsidR="00856D95" w:rsidRDefault="00BB0662">
            <w:pPr>
              <w:numPr>
                <w:ilvl w:val="0"/>
                <w:numId w:val="12"/>
              </w:numPr>
              <w:spacing w:after="2" w:line="239" w:lineRule="auto"/>
              <w:ind w:hanging="360"/>
            </w:pPr>
            <w:r>
              <w:rPr>
                <w:sz w:val="18"/>
              </w:rPr>
              <w:t xml:space="preserve">Gestalten der Vorbereitung auf die Berufswahl (Berufe – Berufsfelder - Schülerbetriebspraktikum, Analyse persönlicher Voraussetzungen - Eignungstests, Dokumentation) </w:t>
            </w:r>
          </w:p>
          <w:p w14:paraId="765E0A21" w14:textId="77777777" w:rsidR="00856D95" w:rsidRDefault="00BB0662">
            <w:pPr>
              <w:spacing w:after="11"/>
            </w:pPr>
            <w:r>
              <w:rPr>
                <w:b/>
                <w:sz w:val="18"/>
              </w:rPr>
              <w:t xml:space="preserve">Lernbereich 2: Produktion von Gütern im Unternehmen </w:t>
            </w:r>
          </w:p>
          <w:p w14:paraId="10B78E33" w14:textId="77777777" w:rsidR="00856D95" w:rsidRDefault="00BB0662">
            <w:pPr>
              <w:numPr>
                <w:ilvl w:val="0"/>
                <w:numId w:val="12"/>
              </w:numPr>
              <w:spacing w:after="2" w:line="239" w:lineRule="auto"/>
              <w:ind w:hanging="360"/>
            </w:pPr>
            <w:r>
              <w:rPr>
                <w:sz w:val="18"/>
              </w:rPr>
              <w:t xml:space="preserve">Kennen grundlegender Merkmale von Unternehmen (Betriebserkundung, Bezug auf typische Berufsbilder) </w:t>
            </w:r>
          </w:p>
          <w:p w14:paraId="6CD6F7E4" w14:textId="77777777" w:rsidR="00856D95" w:rsidRDefault="00BB0662">
            <w:pPr>
              <w:spacing w:after="9"/>
            </w:pPr>
            <w:r>
              <w:rPr>
                <w:b/>
                <w:sz w:val="18"/>
              </w:rPr>
              <w:t xml:space="preserve">Lernbereich 3: Konsumtion und Produktion im privaten Haushalt </w:t>
            </w:r>
          </w:p>
          <w:p w14:paraId="0DF0DCF8" w14:textId="77777777" w:rsidR="00856D95" w:rsidRDefault="00BB0662">
            <w:pPr>
              <w:numPr>
                <w:ilvl w:val="0"/>
                <w:numId w:val="12"/>
              </w:numPr>
              <w:spacing w:line="271" w:lineRule="auto"/>
              <w:ind w:hanging="360"/>
            </w:pPr>
            <w:r>
              <w:rPr>
                <w:sz w:val="18"/>
              </w:rPr>
              <w:t xml:space="preserve">Gestalten von vielseitigen und ausgewogenen Mahlzeiten (Verweis auf typische Berufsbilder) </w:t>
            </w:r>
            <w:r>
              <w:rPr>
                <w:rFonts w:ascii="Times New Roman" w:eastAsia="Times New Roman" w:hAnsi="Times New Roman" w:cs="Times New Roman"/>
                <w:sz w:val="18"/>
              </w:rPr>
              <w:t>-</w:t>
            </w:r>
            <w:r>
              <w:rPr>
                <w:rFonts w:ascii="Arial" w:eastAsia="Arial" w:hAnsi="Arial" w:cs="Arial"/>
                <w:sz w:val="18"/>
              </w:rPr>
              <w:t xml:space="preserve"> </w:t>
            </w:r>
            <w:r>
              <w:rPr>
                <w:sz w:val="18"/>
              </w:rPr>
              <w:t xml:space="preserve">Rationalisierung von Arbeitsabläufen (Kostenkalkulation =&gt; </w:t>
            </w:r>
            <w:r>
              <w:rPr>
                <w:i/>
                <w:sz w:val="18"/>
              </w:rPr>
              <w:t>BWP Teil 4</w:t>
            </w:r>
            <w:r>
              <w:rPr>
                <w:sz w:val="18"/>
              </w:rPr>
              <w:t xml:space="preserve">) </w:t>
            </w:r>
          </w:p>
          <w:p w14:paraId="6C59C260" w14:textId="77777777" w:rsidR="00856D95" w:rsidRDefault="00BB0662">
            <w:pPr>
              <w:spacing w:after="11"/>
            </w:pPr>
            <w:r>
              <w:rPr>
                <w:b/>
                <w:sz w:val="18"/>
              </w:rPr>
              <w:t xml:space="preserve">Wahlpflicht 1: Arbeits- und Gesundheitsschutz </w:t>
            </w:r>
          </w:p>
          <w:p w14:paraId="4A82C420" w14:textId="77777777" w:rsidR="00856D95" w:rsidRDefault="00BB0662">
            <w:pPr>
              <w:numPr>
                <w:ilvl w:val="0"/>
                <w:numId w:val="12"/>
              </w:numPr>
              <w:ind w:hanging="360"/>
            </w:pPr>
            <w:r>
              <w:rPr>
                <w:sz w:val="18"/>
              </w:rPr>
              <w:t xml:space="preserve">Einblick gewinnen in Maßnahmen zum Schutz der Gesundheit von Arbeitnehmern (typische Berufsbilder, Arbeits- und Sozialgesetze) </w:t>
            </w:r>
          </w:p>
        </w:tc>
      </w:tr>
      <w:tr w:rsidR="00856D95" w14:paraId="4137AD40" w14:textId="77777777">
        <w:trPr>
          <w:trHeight w:val="499"/>
        </w:trPr>
        <w:tc>
          <w:tcPr>
            <w:tcW w:w="9210" w:type="dxa"/>
            <w:gridSpan w:val="2"/>
            <w:tcBorders>
              <w:top w:val="single" w:sz="4" w:space="0" w:color="000000"/>
              <w:left w:val="single" w:sz="4" w:space="0" w:color="000000"/>
              <w:bottom w:val="single" w:sz="4" w:space="0" w:color="000000"/>
              <w:right w:val="single" w:sz="4" w:space="0" w:color="000000"/>
            </w:tcBorders>
          </w:tcPr>
          <w:p w14:paraId="5825E7BA" w14:textId="77777777" w:rsidR="00856D95" w:rsidRDefault="00BB0662">
            <w:pPr>
              <w:ind w:right="8097"/>
            </w:pPr>
            <w:r>
              <w:rPr>
                <w:b/>
                <w:sz w:val="18"/>
              </w:rPr>
              <w:t xml:space="preserve">Profilbereich </w:t>
            </w:r>
            <w:r>
              <w:t xml:space="preserve"> </w:t>
            </w:r>
          </w:p>
        </w:tc>
      </w:tr>
      <w:tr w:rsidR="00856D95" w14:paraId="577B341E" w14:textId="77777777">
        <w:trPr>
          <w:trHeight w:val="1548"/>
        </w:trPr>
        <w:tc>
          <w:tcPr>
            <w:tcW w:w="922" w:type="dxa"/>
            <w:tcBorders>
              <w:top w:val="single" w:sz="4" w:space="0" w:color="000000"/>
              <w:left w:val="single" w:sz="4" w:space="0" w:color="000000"/>
              <w:bottom w:val="single" w:sz="4" w:space="0" w:color="000000"/>
              <w:right w:val="single" w:sz="4" w:space="0" w:color="000000"/>
            </w:tcBorders>
          </w:tcPr>
          <w:p w14:paraId="0FFE528F" w14:textId="77777777" w:rsidR="00856D95" w:rsidRDefault="00BB0662">
            <w:r>
              <w:rPr>
                <w:b/>
                <w:sz w:val="18"/>
              </w:rPr>
              <w:t>NEIGUNG</w:t>
            </w:r>
          </w:p>
          <w:p w14:paraId="2AB1F76A" w14:textId="77777777" w:rsidR="00856D95" w:rsidRDefault="00BB0662">
            <w:r>
              <w:rPr>
                <w:b/>
                <w:sz w:val="18"/>
              </w:rPr>
              <w:t xml:space="preserve">SKURSE </w:t>
            </w:r>
          </w:p>
        </w:tc>
        <w:tc>
          <w:tcPr>
            <w:tcW w:w="8289" w:type="dxa"/>
            <w:tcBorders>
              <w:top w:val="single" w:sz="4" w:space="0" w:color="000000"/>
              <w:left w:val="single" w:sz="4" w:space="0" w:color="000000"/>
              <w:bottom w:val="single" w:sz="4" w:space="0" w:color="000000"/>
              <w:right w:val="single" w:sz="4" w:space="0" w:color="000000"/>
            </w:tcBorders>
          </w:tcPr>
          <w:p w14:paraId="086D7195" w14:textId="77777777" w:rsidR="00856D95" w:rsidRDefault="00BB0662">
            <w:pPr>
              <w:numPr>
                <w:ilvl w:val="0"/>
                <w:numId w:val="13"/>
              </w:numPr>
              <w:spacing w:after="9"/>
              <w:ind w:hanging="360"/>
            </w:pPr>
            <w:r>
              <w:rPr>
                <w:sz w:val="18"/>
              </w:rPr>
              <w:t xml:space="preserve">Entwicklung sozialer Kompetenzen </w:t>
            </w:r>
          </w:p>
          <w:p w14:paraId="69AB0CF6" w14:textId="77777777" w:rsidR="00856D95" w:rsidRDefault="00BB0662">
            <w:pPr>
              <w:numPr>
                <w:ilvl w:val="0"/>
                <w:numId w:val="13"/>
              </w:numPr>
              <w:spacing w:after="10"/>
              <w:ind w:hanging="360"/>
            </w:pPr>
            <w:r>
              <w:rPr>
                <w:sz w:val="18"/>
              </w:rPr>
              <w:t xml:space="preserve">Unterstützung der Orientierungsfähigkeit der Schüler </w:t>
            </w:r>
          </w:p>
          <w:p w14:paraId="621D1D2B" w14:textId="77777777" w:rsidR="00856D95" w:rsidRDefault="00BB0662">
            <w:pPr>
              <w:numPr>
                <w:ilvl w:val="0"/>
                <w:numId w:val="13"/>
              </w:numPr>
              <w:spacing w:after="9"/>
              <w:ind w:hanging="360"/>
            </w:pPr>
            <w:r>
              <w:rPr>
                <w:sz w:val="18"/>
              </w:rPr>
              <w:t xml:space="preserve">Erfahrungsräume </w:t>
            </w:r>
          </w:p>
          <w:p w14:paraId="11F4F8BB" w14:textId="77777777" w:rsidR="00856D95" w:rsidRDefault="00BB0662">
            <w:pPr>
              <w:numPr>
                <w:ilvl w:val="0"/>
                <w:numId w:val="13"/>
              </w:numPr>
              <w:spacing w:after="10"/>
              <w:ind w:hanging="360"/>
            </w:pPr>
            <w:r>
              <w:rPr>
                <w:sz w:val="18"/>
              </w:rPr>
              <w:t xml:space="preserve">Kooperation mit außerschulischen Partnern </w:t>
            </w:r>
          </w:p>
          <w:p w14:paraId="7DF6C5F1" w14:textId="77777777" w:rsidR="00856D95" w:rsidRDefault="00BB0662">
            <w:pPr>
              <w:numPr>
                <w:ilvl w:val="0"/>
                <w:numId w:val="13"/>
              </w:numPr>
              <w:ind w:hanging="360"/>
            </w:pPr>
            <w:r>
              <w:rPr>
                <w:sz w:val="18"/>
              </w:rPr>
              <w:t xml:space="preserve">sieben Themenbereiche  </w:t>
            </w:r>
          </w:p>
          <w:p w14:paraId="7F14AE9A" w14:textId="77777777" w:rsidR="00856D95" w:rsidRDefault="00BB0662">
            <w:pPr>
              <w:ind w:left="360"/>
            </w:pPr>
            <w:r>
              <w:rPr>
                <w:i/>
                <w:sz w:val="18"/>
              </w:rPr>
              <w:t>=&gt; berufsorientierende Bezüge (z.B. Exkursionen, Berufsbilder, Interessen erkennen, Kompetenzen erwerben ...)</w:t>
            </w:r>
            <w:r>
              <w:rPr>
                <w:sz w:val="18"/>
              </w:rPr>
              <w:t xml:space="preserve"> </w:t>
            </w:r>
          </w:p>
        </w:tc>
      </w:tr>
    </w:tbl>
    <w:p w14:paraId="2C8B4B93" w14:textId="77777777" w:rsidR="00856D95" w:rsidRDefault="00BB0662">
      <w:pPr>
        <w:spacing w:after="0"/>
        <w:jc w:val="both"/>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14:paraId="76DF16B9" w14:textId="77777777" w:rsidR="00856D95" w:rsidRDefault="00BB0662">
      <w:pPr>
        <w:pStyle w:val="berschrift1"/>
        <w:ind w:left="-5"/>
      </w:pPr>
      <w:r>
        <w:t xml:space="preserve">Klassenstufe 9 </w:t>
      </w:r>
    </w:p>
    <w:p w14:paraId="6777AC9E" w14:textId="77777777" w:rsidR="00856D95" w:rsidRDefault="00BB0662">
      <w:pPr>
        <w:spacing w:after="0"/>
      </w:pPr>
      <w:r>
        <w:rPr>
          <w:b/>
          <w:sz w:val="18"/>
        </w:rPr>
        <w:t xml:space="preserve"> </w:t>
      </w:r>
    </w:p>
    <w:tbl>
      <w:tblPr>
        <w:tblStyle w:val="TableGrid"/>
        <w:tblW w:w="9210" w:type="dxa"/>
        <w:tblInd w:w="-70" w:type="dxa"/>
        <w:tblCellMar>
          <w:top w:w="40" w:type="dxa"/>
          <w:left w:w="70" w:type="dxa"/>
          <w:right w:w="72" w:type="dxa"/>
        </w:tblCellMar>
        <w:tblLook w:val="04A0" w:firstRow="1" w:lastRow="0" w:firstColumn="1" w:lastColumn="0" w:noHBand="0" w:noVBand="1"/>
      </w:tblPr>
      <w:tblGrid>
        <w:gridCol w:w="922"/>
        <w:gridCol w:w="8288"/>
      </w:tblGrid>
      <w:tr w:rsidR="00856D95" w14:paraId="51FA62EE" w14:textId="77777777">
        <w:trPr>
          <w:trHeight w:val="451"/>
        </w:trPr>
        <w:tc>
          <w:tcPr>
            <w:tcW w:w="9210" w:type="dxa"/>
            <w:gridSpan w:val="2"/>
            <w:tcBorders>
              <w:top w:val="single" w:sz="4" w:space="0" w:color="000000"/>
              <w:left w:val="single" w:sz="4" w:space="0" w:color="000000"/>
              <w:bottom w:val="single" w:sz="4" w:space="0" w:color="000000"/>
              <w:right w:val="single" w:sz="4" w:space="0" w:color="000000"/>
            </w:tcBorders>
          </w:tcPr>
          <w:p w14:paraId="75261B83" w14:textId="77777777" w:rsidR="00856D95" w:rsidRDefault="00BB0662">
            <w:pPr>
              <w:ind w:right="6056"/>
            </w:pPr>
            <w:r>
              <w:rPr>
                <w:b/>
                <w:sz w:val="18"/>
              </w:rPr>
              <w:t xml:space="preserve">Fächer mit Bildungsgangdifferenzierung </w:t>
            </w:r>
            <w:r>
              <w:rPr>
                <w:rFonts w:ascii="Arial" w:eastAsia="Arial" w:hAnsi="Arial" w:cs="Arial"/>
              </w:rPr>
              <w:t xml:space="preserve"> </w:t>
            </w:r>
          </w:p>
        </w:tc>
      </w:tr>
      <w:tr w:rsidR="00856D95" w14:paraId="2AF8ABFE" w14:textId="77777777">
        <w:trPr>
          <w:trHeight w:val="5065"/>
        </w:trPr>
        <w:tc>
          <w:tcPr>
            <w:tcW w:w="922" w:type="dxa"/>
            <w:tcBorders>
              <w:top w:val="single" w:sz="4" w:space="0" w:color="000000"/>
              <w:left w:val="single" w:sz="4" w:space="0" w:color="000000"/>
              <w:bottom w:val="single" w:sz="4" w:space="0" w:color="000000"/>
              <w:right w:val="single" w:sz="4" w:space="0" w:color="000000"/>
            </w:tcBorders>
          </w:tcPr>
          <w:p w14:paraId="0DB2257F" w14:textId="77777777" w:rsidR="00856D95" w:rsidRDefault="00BB0662">
            <w:r>
              <w:rPr>
                <w:b/>
                <w:sz w:val="18"/>
              </w:rPr>
              <w:t xml:space="preserve">DEUTSCH </w:t>
            </w:r>
          </w:p>
        </w:tc>
        <w:tc>
          <w:tcPr>
            <w:tcW w:w="8289" w:type="dxa"/>
            <w:tcBorders>
              <w:top w:val="single" w:sz="4" w:space="0" w:color="000000"/>
              <w:left w:val="single" w:sz="4" w:space="0" w:color="000000"/>
              <w:bottom w:val="single" w:sz="4" w:space="0" w:color="000000"/>
              <w:right w:val="single" w:sz="4" w:space="0" w:color="000000"/>
            </w:tcBorders>
          </w:tcPr>
          <w:p w14:paraId="0655353C" w14:textId="77777777" w:rsidR="00856D95" w:rsidRDefault="00BB0662">
            <w:r>
              <w:rPr>
                <w:b/>
                <w:sz w:val="18"/>
              </w:rPr>
              <w:t xml:space="preserve">Hauptschulbildungsgang </w:t>
            </w:r>
          </w:p>
          <w:p w14:paraId="0DE7E5D7" w14:textId="77777777" w:rsidR="00856D95" w:rsidRDefault="00BB0662">
            <w:pPr>
              <w:spacing w:after="11"/>
            </w:pPr>
            <w:r>
              <w:rPr>
                <w:b/>
                <w:sz w:val="18"/>
              </w:rPr>
              <w:t xml:space="preserve">Lernbereich 1: Gewusst wie </w:t>
            </w:r>
          </w:p>
          <w:p w14:paraId="14690E93" w14:textId="77777777" w:rsidR="00856D95" w:rsidRDefault="00BB0662">
            <w:pPr>
              <w:numPr>
                <w:ilvl w:val="0"/>
                <w:numId w:val="14"/>
              </w:numPr>
              <w:spacing w:after="9"/>
              <w:ind w:hanging="360"/>
            </w:pPr>
            <w:r>
              <w:rPr>
                <w:sz w:val="18"/>
              </w:rPr>
              <w:t xml:space="preserve">Anwenden von Methoden der Informationsbeschaffung – Befragung, Mitschrift </w:t>
            </w:r>
          </w:p>
          <w:p w14:paraId="1D60C9FD" w14:textId="77777777" w:rsidR="00856D95" w:rsidRDefault="00BB0662">
            <w:pPr>
              <w:numPr>
                <w:ilvl w:val="0"/>
                <w:numId w:val="14"/>
              </w:numPr>
              <w:ind w:hanging="360"/>
            </w:pPr>
            <w:r>
              <w:rPr>
                <w:sz w:val="18"/>
              </w:rPr>
              <w:t xml:space="preserve">Beherrschen der Anforderungen von Prüfungssituationen und Vorstellungsgesprächen – </w:t>
            </w:r>
          </w:p>
          <w:p w14:paraId="2531A54F" w14:textId="77777777" w:rsidR="00856D95" w:rsidRDefault="00BB0662">
            <w:pPr>
              <w:spacing w:after="1"/>
              <w:ind w:left="720"/>
            </w:pPr>
            <w:r>
              <w:rPr>
                <w:sz w:val="18"/>
              </w:rPr>
              <w:t xml:space="preserve">Zusammenarbeit mit Firmen und Behörden, Bewerbungsmappe, Informationen zum Unternehmen beschaffen, Fragen vorbereiten, Zeitplan, äußeres Erscheinungsbild, Auftreten, Reflexion über das Gespräch =&gt; WTH, Kl. 9, LB 1 </w:t>
            </w:r>
          </w:p>
          <w:p w14:paraId="7C9F9C97" w14:textId="77777777" w:rsidR="00856D95" w:rsidRDefault="00BB0662">
            <w:pPr>
              <w:spacing w:after="9"/>
            </w:pPr>
            <w:r>
              <w:rPr>
                <w:b/>
                <w:sz w:val="18"/>
              </w:rPr>
              <w:t xml:space="preserve">Lernbereich 4:  Botschaften verstehen </w:t>
            </w:r>
          </w:p>
          <w:p w14:paraId="12474558" w14:textId="77777777" w:rsidR="00856D95" w:rsidRDefault="00BB0662">
            <w:pPr>
              <w:numPr>
                <w:ilvl w:val="0"/>
                <w:numId w:val="14"/>
              </w:numPr>
              <w:ind w:hanging="360"/>
            </w:pPr>
            <w:r>
              <w:rPr>
                <w:sz w:val="18"/>
              </w:rPr>
              <w:t xml:space="preserve">Kennen von Funktion und Wirkung der sprachlichen Kommunikation – Inhalts- und </w:t>
            </w:r>
          </w:p>
          <w:p w14:paraId="533BF771" w14:textId="77777777" w:rsidR="00856D95" w:rsidRDefault="00BB0662">
            <w:pPr>
              <w:ind w:left="720"/>
            </w:pPr>
            <w:r>
              <w:rPr>
                <w:sz w:val="18"/>
              </w:rPr>
              <w:t xml:space="preserve">Beziehungsaspekte der Kommunikation, konkrete Kommunikationssituationen untersuchen (Vorstellungsgespräch, Prüfungssituation, Beratungssituationen auf Ämtern), nonverbale Kommunikation </w:t>
            </w:r>
          </w:p>
          <w:p w14:paraId="3E9085EA" w14:textId="77777777" w:rsidR="00856D95" w:rsidRDefault="00BB0662">
            <w:pPr>
              <w:spacing w:after="11"/>
            </w:pPr>
            <w:r>
              <w:rPr>
                <w:b/>
                <w:sz w:val="18"/>
              </w:rPr>
              <w:t xml:space="preserve">Lernbereich 5:  Wege und Irrwege </w:t>
            </w:r>
          </w:p>
          <w:p w14:paraId="496E3002" w14:textId="77777777" w:rsidR="00856D95" w:rsidRDefault="00BB0662">
            <w:pPr>
              <w:numPr>
                <w:ilvl w:val="0"/>
                <w:numId w:val="14"/>
              </w:numPr>
              <w:ind w:hanging="360"/>
            </w:pPr>
            <w:r>
              <w:rPr>
                <w:sz w:val="18"/>
              </w:rPr>
              <w:t xml:space="preserve">Jugendliche in Entscheidungs- und Konfliktsituationen, Bezug zur eigenen Erfahrungswelt  </w:t>
            </w:r>
          </w:p>
          <w:p w14:paraId="233499F0" w14:textId="77777777" w:rsidR="00856D95" w:rsidRDefault="00BB0662">
            <w:r>
              <w:rPr>
                <w:b/>
                <w:i/>
                <w:sz w:val="18"/>
              </w:rPr>
              <w:t xml:space="preserve">Realschulbildungsgang </w:t>
            </w:r>
          </w:p>
          <w:p w14:paraId="34026487" w14:textId="77777777" w:rsidR="00856D95" w:rsidRDefault="00BB0662">
            <w:pPr>
              <w:spacing w:after="11"/>
            </w:pPr>
            <w:r>
              <w:rPr>
                <w:b/>
                <w:sz w:val="18"/>
              </w:rPr>
              <w:t xml:space="preserve">Lernbereich 1: Gewusst wie </w:t>
            </w:r>
          </w:p>
          <w:p w14:paraId="5AD76ECD" w14:textId="77777777" w:rsidR="00856D95" w:rsidRDefault="00BB0662">
            <w:pPr>
              <w:numPr>
                <w:ilvl w:val="0"/>
                <w:numId w:val="14"/>
              </w:numPr>
              <w:spacing w:after="9"/>
              <w:ind w:hanging="360"/>
            </w:pPr>
            <w:r>
              <w:rPr>
                <w:sz w:val="18"/>
              </w:rPr>
              <w:t xml:space="preserve">Anwenden von Methoden der Informationsbeschaffung – Mitschrift </w:t>
            </w:r>
          </w:p>
          <w:p w14:paraId="15C28D8F" w14:textId="77777777" w:rsidR="00856D95" w:rsidRDefault="00BB0662">
            <w:pPr>
              <w:numPr>
                <w:ilvl w:val="0"/>
                <w:numId w:val="14"/>
              </w:numPr>
              <w:spacing w:line="241" w:lineRule="auto"/>
              <w:ind w:hanging="360"/>
            </w:pPr>
            <w:r>
              <w:rPr>
                <w:sz w:val="18"/>
              </w:rPr>
              <w:t xml:space="preserve">Anwenden von Wissen zum Erstellen einer Bewerbungsmappe (Lebenslauf, Bewerbungsschreiben, Unterlagen zusammenstellen) =&gt; WTH, Kl. 9, LB 1 </w:t>
            </w:r>
          </w:p>
          <w:p w14:paraId="63BD6DAE" w14:textId="77777777" w:rsidR="00856D95" w:rsidRDefault="00BB0662">
            <w:pPr>
              <w:spacing w:after="11"/>
            </w:pPr>
            <w:r>
              <w:rPr>
                <w:b/>
                <w:sz w:val="18"/>
              </w:rPr>
              <w:t xml:space="preserve">Lernbereich 4: Entdeckungen: Botschaften verstehen </w:t>
            </w:r>
          </w:p>
          <w:p w14:paraId="75259808" w14:textId="77777777" w:rsidR="00856D95" w:rsidRDefault="00BB0662">
            <w:pPr>
              <w:numPr>
                <w:ilvl w:val="0"/>
                <w:numId w:val="14"/>
              </w:numPr>
              <w:spacing w:after="9"/>
              <w:ind w:hanging="360"/>
            </w:pPr>
            <w:r>
              <w:rPr>
                <w:sz w:val="18"/>
              </w:rPr>
              <w:t xml:space="preserve">Kennen von Funktion und Wirkung sprachlicher Kommunikation </w:t>
            </w:r>
          </w:p>
          <w:p w14:paraId="3E46535B" w14:textId="77777777" w:rsidR="00856D95" w:rsidRDefault="00BB0662">
            <w:pPr>
              <w:numPr>
                <w:ilvl w:val="0"/>
                <w:numId w:val="14"/>
              </w:numPr>
              <w:ind w:hanging="360"/>
            </w:pPr>
            <w:r>
              <w:rPr>
                <w:sz w:val="18"/>
              </w:rPr>
              <w:t xml:space="preserve">Inhalts- und Beziehungsaspekte der Kommunikation – konkrete Kommunikationssituationen untersuchen (Rollenspiel – Vorstellungs-, Bewerbungsgespräch) </w:t>
            </w:r>
          </w:p>
        </w:tc>
      </w:tr>
      <w:tr w:rsidR="00856D95" w14:paraId="4ED7F6DB" w14:textId="77777777">
        <w:trPr>
          <w:trHeight w:val="3305"/>
        </w:trPr>
        <w:tc>
          <w:tcPr>
            <w:tcW w:w="922" w:type="dxa"/>
            <w:tcBorders>
              <w:top w:val="single" w:sz="4" w:space="0" w:color="000000"/>
              <w:left w:val="single" w:sz="4" w:space="0" w:color="000000"/>
              <w:bottom w:val="single" w:sz="4" w:space="0" w:color="000000"/>
              <w:right w:val="single" w:sz="4" w:space="0" w:color="000000"/>
            </w:tcBorders>
          </w:tcPr>
          <w:p w14:paraId="20EAF243" w14:textId="77777777" w:rsidR="00856D95" w:rsidRDefault="00BB0662">
            <w:pPr>
              <w:jc w:val="both"/>
            </w:pPr>
            <w:r>
              <w:rPr>
                <w:b/>
                <w:sz w:val="18"/>
              </w:rPr>
              <w:lastRenderedPageBreak/>
              <w:t xml:space="preserve">ENGLISCH </w:t>
            </w:r>
          </w:p>
        </w:tc>
        <w:tc>
          <w:tcPr>
            <w:tcW w:w="8289" w:type="dxa"/>
            <w:tcBorders>
              <w:top w:val="single" w:sz="4" w:space="0" w:color="000000"/>
              <w:left w:val="single" w:sz="4" w:space="0" w:color="000000"/>
              <w:bottom w:val="single" w:sz="4" w:space="0" w:color="000000"/>
              <w:right w:val="single" w:sz="4" w:space="0" w:color="000000"/>
            </w:tcBorders>
          </w:tcPr>
          <w:p w14:paraId="705CB6A6" w14:textId="77777777" w:rsidR="00856D95" w:rsidRDefault="00BB0662">
            <w:r>
              <w:rPr>
                <w:b/>
                <w:i/>
                <w:sz w:val="18"/>
              </w:rPr>
              <w:t xml:space="preserve">Hauptschulbildungsgang </w:t>
            </w:r>
          </w:p>
          <w:p w14:paraId="2FD7F4FE" w14:textId="77777777" w:rsidR="00856D95" w:rsidRDefault="00BB0662">
            <w:pPr>
              <w:spacing w:after="11"/>
            </w:pPr>
            <w:r>
              <w:rPr>
                <w:b/>
                <w:sz w:val="18"/>
              </w:rPr>
              <w:t xml:space="preserve">Lernbereich: Me and </w:t>
            </w:r>
            <w:proofErr w:type="spellStart"/>
            <w:r>
              <w:rPr>
                <w:b/>
                <w:sz w:val="18"/>
              </w:rPr>
              <w:t>others</w:t>
            </w:r>
            <w:proofErr w:type="spellEnd"/>
            <w:r>
              <w:rPr>
                <w:b/>
                <w:sz w:val="18"/>
              </w:rPr>
              <w:t xml:space="preserve"> </w:t>
            </w:r>
          </w:p>
          <w:p w14:paraId="0ADE8354" w14:textId="77777777" w:rsidR="00856D95" w:rsidRDefault="00BB0662">
            <w:pPr>
              <w:numPr>
                <w:ilvl w:val="0"/>
                <w:numId w:val="15"/>
              </w:numPr>
              <w:spacing w:after="26"/>
              <w:ind w:firstLine="360"/>
            </w:pPr>
            <w:r>
              <w:rPr>
                <w:sz w:val="18"/>
              </w:rPr>
              <w:t xml:space="preserve">Beherrschen sprachlicher Mittel zum Darstellen der eigenen Lebensplanung - umfassende Darstellung der eigenen Lebensplanung </w:t>
            </w:r>
            <w:r>
              <w:rPr>
                <w:b/>
                <w:sz w:val="18"/>
              </w:rPr>
              <w:t xml:space="preserve">Lernbereich: Education and </w:t>
            </w:r>
            <w:proofErr w:type="spellStart"/>
            <w:r>
              <w:rPr>
                <w:b/>
                <w:sz w:val="18"/>
              </w:rPr>
              <w:t>work</w:t>
            </w:r>
            <w:proofErr w:type="spellEnd"/>
            <w:r>
              <w:rPr>
                <w:b/>
                <w:sz w:val="18"/>
              </w:rPr>
              <w:t xml:space="preserve"> </w:t>
            </w:r>
          </w:p>
          <w:p w14:paraId="1560D2D5" w14:textId="77777777" w:rsidR="00856D95" w:rsidRDefault="00BB0662">
            <w:pPr>
              <w:numPr>
                <w:ilvl w:val="0"/>
                <w:numId w:val="15"/>
              </w:numPr>
              <w:spacing w:after="11"/>
              <w:ind w:firstLine="360"/>
            </w:pPr>
            <w:r>
              <w:rPr>
                <w:sz w:val="18"/>
              </w:rPr>
              <w:t xml:space="preserve">Einblick gewinnen in Arbeitsmöglichkeiten von Jugendlichen im englischsprachigen Raum </w:t>
            </w:r>
          </w:p>
          <w:p w14:paraId="3E84FA63" w14:textId="77777777" w:rsidR="00856D95" w:rsidRDefault="00BB0662">
            <w:pPr>
              <w:numPr>
                <w:ilvl w:val="0"/>
                <w:numId w:val="15"/>
              </w:numPr>
              <w:spacing w:after="11"/>
              <w:ind w:firstLine="360"/>
            </w:pPr>
            <w:r>
              <w:rPr>
                <w:sz w:val="18"/>
              </w:rPr>
              <w:t xml:space="preserve">Sich positionieren zu Möglichkeiten Jugendlicher Geld zu verdienen (typische Jobs, Arbeitsrechte) </w:t>
            </w:r>
          </w:p>
          <w:p w14:paraId="0E868CF9" w14:textId="77777777" w:rsidR="00856D95" w:rsidRDefault="00BB0662">
            <w:pPr>
              <w:numPr>
                <w:ilvl w:val="0"/>
                <w:numId w:val="15"/>
              </w:numPr>
              <w:spacing w:after="9"/>
              <w:ind w:firstLine="360"/>
            </w:pPr>
            <w:r>
              <w:rPr>
                <w:sz w:val="18"/>
              </w:rPr>
              <w:t xml:space="preserve">Kennen und Beherrschen sprachlicher Mittel zur Rezeption von Stellenangeboten </w:t>
            </w:r>
          </w:p>
          <w:p w14:paraId="5ADADA3D" w14:textId="77777777" w:rsidR="00856D95" w:rsidRDefault="00BB0662">
            <w:pPr>
              <w:numPr>
                <w:ilvl w:val="0"/>
                <w:numId w:val="15"/>
              </w:numPr>
              <w:ind w:firstLine="360"/>
            </w:pPr>
            <w:r>
              <w:rPr>
                <w:sz w:val="18"/>
              </w:rPr>
              <w:t xml:space="preserve">Anwenden sprachlicher Mittel auf einfache Bewerbungen, die Darstellung beruflicher </w:t>
            </w:r>
          </w:p>
          <w:p w14:paraId="18F32F54" w14:textId="77777777" w:rsidR="00856D95" w:rsidRDefault="00BB0662">
            <w:pPr>
              <w:ind w:left="720"/>
            </w:pPr>
            <w:r>
              <w:rPr>
                <w:sz w:val="18"/>
              </w:rPr>
              <w:t xml:space="preserve">Zukunftsaussichten (Ausfüllen von Formularen, Lebenslauf, Ferienarbeit) </w:t>
            </w:r>
          </w:p>
          <w:p w14:paraId="446B62D6" w14:textId="77777777" w:rsidR="00856D95" w:rsidRDefault="00BB0662">
            <w:pPr>
              <w:spacing w:after="11"/>
            </w:pPr>
            <w:r>
              <w:rPr>
                <w:b/>
                <w:sz w:val="18"/>
              </w:rPr>
              <w:t xml:space="preserve">Lernbereich: Hobbies and </w:t>
            </w:r>
            <w:proofErr w:type="spellStart"/>
            <w:r>
              <w:rPr>
                <w:b/>
                <w:sz w:val="18"/>
              </w:rPr>
              <w:t>leisure</w:t>
            </w:r>
            <w:proofErr w:type="spellEnd"/>
            <w:r>
              <w:rPr>
                <w:b/>
                <w:sz w:val="18"/>
              </w:rPr>
              <w:t xml:space="preserve"> </w:t>
            </w:r>
          </w:p>
          <w:p w14:paraId="66BB83DB" w14:textId="77777777" w:rsidR="00856D95" w:rsidRDefault="00BB0662">
            <w:pPr>
              <w:numPr>
                <w:ilvl w:val="0"/>
                <w:numId w:val="15"/>
              </w:numPr>
              <w:spacing w:after="8"/>
              <w:ind w:firstLine="360"/>
            </w:pPr>
            <w:r>
              <w:rPr>
                <w:sz w:val="18"/>
              </w:rPr>
              <w:t xml:space="preserve">Einblick gewinnen in persönlichkeitsbildende Aspekte </w:t>
            </w:r>
            <w:proofErr w:type="gramStart"/>
            <w:r>
              <w:rPr>
                <w:sz w:val="18"/>
              </w:rPr>
              <w:t>von  Formen</w:t>
            </w:r>
            <w:proofErr w:type="gramEnd"/>
            <w:r>
              <w:rPr>
                <w:sz w:val="18"/>
              </w:rPr>
              <w:t xml:space="preserve"> der Freizeitgestaltung  </w:t>
            </w:r>
          </w:p>
          <w:p w14:paraId="42BE59C7" w14:textId="77777777" w:rsidR="00856D95" w:rsidRDefault="00BB0662">
            <w:pPr>
              <w:numPr>
                <w:ilvl w:val="0"/>
                <w:numId w:val="15"/>
              </w:numPr>
              <w:spacing w:after="11"/>
              <w:ind w:firstLine="360"/>
            </w:pPr>
            <w:r>
              <w:rPr>
                <w:sz w:val="18"/>
              </w:rPr>
              <w:t xml:space="preserve">sich positionieren zu eigenen Freizeitgestaltung  </w:t>
            </w:r>
          </w:p>
          <w:p w14:paraId="1B86EC61" w14:textId="77777777" w:rsidR="00856D95" w:rsidRDefault="00BB0662">
            <w:pPr>
              <w:numPr>
                <w:ilvl w:val="0"/>
                <w:numId w:val="15"/>
              </w:numPr>
              <w:ind w:firstLine="360"/>
            </w:pPr>
            <w:r>
              <w:rPr>
                <w:sz w:val="18"/>
              </w:rPr>
              <w:t xml:space="preserve">Erfassen von schulischen und regionalen Freizeitangeboten </w:t>
            </w:r>
          </w:p>
          <w:p w14:paraId="22270AD9" w14:textId="77777777" w:rsidR="00856D95" w:rsidRDefault="00BB0662">
            <w:r>
              <w:rPr>
                <w:b/>
                <w:sz w:val="18"/>
              </w:rPr>
              <w:t xml:space="preserve"> </w:t>
            </w:r>
          </w:p>
        </w:tc>
      </w:tr>
      <w:tr w:rsidR="00856D95" w14:paraId="10DECF78" w14:textId="77777777">
        <w:trPr>
          <w:trHeight w:val="4625"/>
        </w:trPr>
        <w:tc>
          <w:tcPr>
            <w:tcW w:w="922" w:type="dxa"/>
            <w:tcBorders>
              <w:top w:val="single" w:sz="4" w:space="0" w:color="000000"/>
              <w:left w:val="single" w:sz="4" w:space="0" w:color="000000"/>
              <w:bottom w:val="single" w:sz="4" w:space="0" w:color="000000"/>
              <w:right w:val="single" w:sz="4" w:space="0" w:color="000000"/>
            </w:tcBorders>
          </w:tcPr>
          <w:p w14:paraId="4E260919" w14:textId="77777777" w:rsidR="00856D95" w:rsidRDefault="00BB0662">
            <w:pPr>
              <w:jc w:val="both"/>
            </w:pPr>
            <w:r>
              <w:rPr>
                <w:b/>
                <w:sz w:val="18"/>
              </w:rPr>
              <w:t xml:space="preserve">ENGLISCH </w:t>
            </w:r>
          </w:p>
        </w:tc>
        <w:tc>
          <w:tcPr>
            <w:tcW w:w="8289" w:type="dxa"/>
            <w:tcBorders>
              <w:top w:val="single" w:sz="4" w:space="0" w:color="000000"/>
              <w:left w:val="single" w:sz="4" w:space="0" w:color="000000"/>
              <w:bottom w:val="single" w:sz="4" w:space="0" w:color="000000"/>
              <w:right w:val="single" w:sz="4" w:space="0" w:color="000000"/>
            </w:tcBorders>
          </w:tcPr>
          <w:p w14:paraId="2437E03F" w14:textId="77777777" w:rsidR="00856D95" w:rsidRDefault="00BB0662">
            <w:r>
              <w:rPr>
                <w:b/>
                <w:i/>
                <w:sz w:val="18"/>
              </w:rPr>
              <w:t xml:space="preserve">Realschulbildungsgang </w:t>
            </w:r>
          </w:p>
          <w:p w14:paraId="0EA29467" w14:textId="77777777" w:rsidR="00856D95" w:rsidRDefault="00BB0662">
            <w:pPr>
              <w:spacing w:after="9"/>
            </w:pPr>
            <w:r>
              <w:rPr>
                <w:b/>
                <w:sz w:val="18"/>
              </w:rPr>
              <w:t xml:space="preserve">Lernbereich: Me and </w:t>
            </w:r>
            <w:proofErr w:type="spellStart"/>
            <w:r>
              <w:rPr>
                <w:b/>
                <w:sz w:val="18"/>
              </w:rPr>
              <w:t>others</w:t>
            </w:r>
            <w:proofErr w:type="spellEnd"/>
            <w:r>
              <w:rPr>
                <w:b/>
                <w:sz w:val="18"/>
              </w:rPr>
              <w:t xml:space="preserve"> </w:t>
            </w:r>
          </w:p>
          <w:p w14:paraId="0E23D9C9" w14:textId="77777777" w:rsidR="00856D95" w:rsidRDefault="00BB0662">
            <w:pPr>
              <w:numPr>
                <w:ilvl w:val="0"/>
                <w:numId w:val="16"/>
              </w:numPr>
              <w:spacing w:after="25" w:line="241" w:lineRule="auto"/>
              <w:ind w:hanging="360"/>
            </w:pPr>
            <w:r>
              <w:rPr>
                <w:sz w:val="18"/>
              </w:rPr>
              <w:t xml:space="preserve">Kennen und Beherrschen sprachlicher Mittel zum umfassenden Darstellen der eigenen Lebensplanung (Familie, Lebensweg, persönliche Ziele) </w:t>
            </w:r>
          </w:p>
          <w:p w14:paraId="1066A780" w14:textId="77777777" w:rsidR="00856D95" w:rsidRDefault="00BB0662">
            <w:pPr>
              <w:numPr>
                <w:ilvl w:val="0"/>
                <w:numId w:val="16"/>
              </w:numPr>
              <w:spacing w:line="241" w:lineRule="auto"/>
              <w:ind w:hanging="360"/>
            </w:pPr>
            <w:r>
              <w:rPr>
                <w:sz w:val="18"/>
              </w:rPr>
              <w:t xml:space="preserve">Einblick gewinnen in die Bedeutung ehrenamtlicher und karitativer Tätigkeiten in englischsprachigen Ländern – Anwenden sprachlicher Mittel zum Darstellen eigener Möglichkeiten ehrenamtlicher bzw. </w:t>
            </w:r>
          </w:p>
          <w:p w14:paraId="4D3484CF" w14:textId="77777777" w:rsidR="00856D95" w:rsidRDefault="00BB0662">
            <w:pPr>
              <w:ind w:left="360"/>
            </w:pPr>
            <w:r>
              <w:rPr>
                <w:sz w:val="18"/>
              </w:rPr>
              <w:t xml:space="preserve">karitativer Tätigkeit; Gestalten eines karitativen Projektes </w:t>
            </w:r>
          </w:p>
          <w:p w14:paraId="72D7D296" w14:textId="77777777" w:rsidR="00856D95" w:rsidRDefault="00BB0662">
            <w:pPr>
              <w:spacing w:after="11"/>
            </w:pPr>
            <w:r>
              <w:rPr>
                <w:b/>
                <w:sz w:val="18"/>
              </w:rPr>
              <w:t xml:space="preserve">Lernbereich: Education and </w:t>
            </w:r>
            <w:proofErr w:type="spellStart"/>
            <w:r>
              <w:rPr>
                <w:b/>
                <w:sz w:val="18"/>
              </w:rPr>
              <w:t>work</w:t>
            </w:r>
            <w:proofErr w:type="spellEnd"/>
            <w:r>
              <w:rPr>
                <w:b/>
                <w:sz w:val="18"/>
              </w:rPr>
              <w:t xml:space="preserve"> </w:t>
            </w:r>
          </w:p>
          <w:p w14:paraId="5CB6B914" w14:textId="77777777" w:rsidR="00856D95" w:rsidRDefault="00BB0662">
            <w:pPr>
              <w:numPr>
                <w:ilvl w:val="0"/>
                <w:numId w:val="16"/>
              </w:numPr>
              <w:spacing w:after="27"/>
              <w:ind w:hanging="360"/>
            </w:pPr>
            <w:r>
              <w:rPr>
                <w:sz w:val="18"/>
              </w:rPr>
              <w:t xml:space="preserve">Einblick gewinnen in internationale Möglichkeiten der Ausbildung für Jugendliche und in internationale Erwartungen und Gepflogenheiten in Bewerbungsverfahren (Praktika, Austauschprogramme) </w:t>
            </w:r>
          </w:p>
          <w:p w14:paraId="68E72661" w14:textId="77777777" w:rsidR="00856D95" w:rsidRDefault="00BB0662">
            <w:pPr>
              <w:numPr>
                <w:ilvl w:val="0"/>
                <w:numId w:val="16"/>
              </w:numPr>
              <w:spacing w:line="271" w:lineRule="auto"/>
              <w:ind w:hanging="360"/>
            </w:pPr>
            <w:r>
              <w:rPr>
                <w:sz w:val="18"/>
              </w:rPr>
              <w:t xml:space="preserve">Anwenden sprachlicher Mittel zur Darstellung der eigenen Person in </w:t>
            </w:r>
            <w:proofErr w:type="gramStart"/>
            <w:r>
              <w:rPr>
                <w:sz w:val="18"/>
              </w:rPr>
              <w:t xml:space="preserve">Bewerbungssituationen  </w:t>
            </w:r>
            <w:r>
              <w:rPr>
                <w:rFonts w:ascii="Times New Roman" w:eastAsia="Times New Roman" w:hAnsi="Times New Roman" w:cs="Times New Roman"/>
                <w:sz w:val="18"/>
              </w:rPr>
              <w:t>-</w:t>
            </w:r>
            <w:proofErr w:type="gramEnd"/>
            <w:r>
              <w:rPr>
                <w:rFonts w:ascii="Arial" w:eastAsia="Arial" w:hAnsi="Arial" w:cs="Arial"/>
                <w:sz w:val="18"/>
              </w:rPr>
              <w:t xml:space="preserve"> </w:t>
            </w:r>
            <w:r>
              <w:rPr>
                <w:rFonts w:ascii="Arial" w:eastAsia="Arial" w:hAnsi="Arial" w:cs="Arial"/>
                <w:sz w:val="18"/>
              </w:rPr>
              <w:tab/>
            </w:r>
            <w:r>
              <w:rPr>
                <w:sz w:val="18"/>
              </w:rPr>
              <w:t xml:space="preserve">Gestalten von Bewerbungsunterlagen </w:t>
            </w:r>
          </w:p>
          <w:p w14:paraId="06B84995" w14:textId="77777777" w:rsidR="00856D95" w:rsidRDefault="00BB0662">
            <w:pPr>
              <w:numPr>
                <w:ilvl w:val="0"/>
                <w:numId w:val="16"/>
              </w:numPr>
              <w:spacing w:after="11"/>
              <w:ind w:hanging="360"/>
            </w:pPr>
            <w:r>
              <w:rPr>
                <w:sz w:val="18"/>
              </w:rPr>
              <w:t xml:space="preserve">Einblick gewinnen in Probleme des Arbeitsmarktes  </w:t>
            </w:r>
          </w:p>
          <w:p w14:paraId="66EB93A5" w14:textId="77777777" w:rsidR="00856D95" w:rsidRDefault="00BB0662">
            <w:pPr>
              <w:numPr>
                <w:ilvl w:val="0"/>
                <w:numId w:val="16"/>
              </w:numPr>
              <w:spacing w:line="268" w:lineRule="auto"/>
              <w:ind w:hanging="360"/>
            </w:pPr>
            <w:r>
              <w:rPr>
                <w:sz w:val="18"/>
              </w:rPr>
              <w:t xml:space="preserve">Anwenden sprachlicher Mittel zur Darstellung eigener beruflicher Zukunftsvorstellungen </w:t>
            </w:r>
            <w:r>
              <w:rPr>
                <w:rFonts w:ascii="Times New Roman" w:eastAsia="Times New Roman" w:hAnsi="Times New Roman" w:cs="Times New Roman"/>
                <w:sz w:val="18"/>
              </w:rPr>
              <w:t>-</w:t>
            </w:r>
            <w:r>
              <w:rPr>
                <w:rFonts w:ascii="Arial" w:eastAsia="Arial" w:hAnsi="Arial" w:cs="Arial"/>
                <w:sz w:val="18"/>
              </w:rPr>
              <w:t xml:space="preserve"> </w:t>
            </w:r>
            <w:r>
              <w:rPr>
                <w:sz w:val="18"/>
              </w:rPr>
              <w:t xml:space="preserve">Sich positionieren zu einer sich verändernden Arbeitswelt </w:t>
            </w:r>
          </w:p>
          <w:p w14:paraId="768C1BD2" w14:textId="77777777" w:rsidR="00856D95" w:rsidRDefault="00BB0662">
            <w:pPr>
              <w:spacing w:after="11"/>
            </w:pPr>
            <w:r>
              <w:rPr>
                <w:b/>
                <w:sz w:val="18"/>
              </w:rPr>
              <w:t xml:space="preserve">Lernbereich: Me </w:t>
            </w:r>
            <w:proofErr w:type="spellStart"/>
            <w:r>
              <w:rPr>
                <w:b/>
                <w:sz w:val="18"/>
              </w:rPr>
              <w:t>as</w:t>
            </w:r>
            <w:proofErr w:type="spellEnd"/>
            <w:r>
              <w:rPr>
                <w:b/>
                <w:sz w:val="18"/>
              </w:rPr>
              <w:t xml:space="preserve"> a </w:t>
            </w:r>
            <w:proofErr w:type="spellStart"/>
            <w:r>
              <w:rPr>
                <w:b/>
                <w:sz w:val="18"/>
              </w:rPr>
              <w:t>consumer</w:t>
            </w:r>
            <w:proofErr w:type="spellEnd"/>
            <w:r>
              <w:rPr>
                <w:b/>
                <w:sz w:val="18"/>
              </w:rPr>
              <w:t xml:space="preserve"> </w:t>
            </w:r>
          </w:p>
          <w:p w14:paraId="7814434B" w14:textId="77777777" w:rsidR="00856D95" w:rsidRDefault="00BB0662">
            <w:pPr>
              <w:numPr>
                <w:ilvl w:val="0"/>
                <w:numId w:val="16"/>
              </w:numPr>
              <w:spacing w:after="9"/>
              <w:ind w:hanging="360"/>
            </w:pPr>
            <w:r>
              <w:rPr>
                <w:sz w:val="18"/>
              </w:rPr>
              <w:t xml:space="preserve">Einblick gewinnen in den Umgang mit Finanzen und deren Einfluss auf das Leben Jugendlicher </w:t>
            </w:r>
          </w:p>
          <w:p w14:paraId="3C6685C3" w14:textId="77777777" w:rsidR="00856D95" w:rsidRDefault="00BB0662">
            <w:pPr>
              <w:numPr>
                <w:ilvl w:val="0"/>
                <w:numId w:val="16"/>
              </w:numPr>
              <w:spacing w:after="25" w:line="241" w:lineRule="auto"/>
              <w:ind w:hanging="360"/>
            </w:pPr>
            <w:r>
              <w:rPr>
                <w:sz w:val="18"/>
              </w:rPr>
              <w:t xml:space="preserve">Kennen und Beherrschen sprachlicher Mittel zum Sparen und Investieren von Finanzen, Planen und Verwalten von Budgets </w:t>
            </w:r>
          </w:p>
          <w:p w14:paraId="44266ADF" w14:textId="77777777" w:rsidR="00856D95" w:rsidRDefault="00BB0662">
            <w:pPr>
              <w:numPr>
                <w:ilvl w:val="0"/>
                <w:numId w:val="16"/>
              </w:numPr>
              <w:ind w:hanging="360"/>
            </w:pPr>
            <w:r>
              <w:rPr>
                <w:sz w:val="18"/>
              </w:rPr>
              <w:t xml:space="preserve">Darstellung der persönlichen Präferenzen beim Umgang mit Finanzen  </w:t>
            </w:r>
          </w:p>
        </w:tc>
      </w:tr>
    </w:tbl>
    <w:p w14:paraId="4EC9FBFE" w14:textId="77777777" w:rsidR="00856D95" w:rsidRDefault="00856D95">
      <w:pPr>
        <w:spacing w:after="0"/>
        <w:ind w:left="-1419" w:right="7936"/>
      </w:pPr>
    </w:p>
    <w:tbl>
      <w:tblPr>
        <w:tblStyle w:val="TableGrid"/>
        <w:tblW w:w="9210" w:type="dxa"/>
        <w:tblInd w:w="-70" w:type="dxa"/>
        <w:tblCellMar>
          <w:top w:w="39" w:type="dxa"/>
          <w:left w:w="70" w:type="dxa"/>
        </w:tblCellMar>
        <w:tblLook w:val="04A0" w:firstRow="1" w:lastRow="0" w:firstColumn="1" w:lastColumn="0" w:noHBand="0" w:noVBand="1"/>
      </w:tblPr>
      <w:tblGrid>
        <w:gridCol w:w="1366"/>
        <w:gridCol w:w="7844"/>
      </w:tblGrid>
      <w:tr w:rsidR="00856D95" w14:paraId="4244C408" w14:textId="77777777">
        <w:trPr>
          <w:trHeight w:val="1988"/>
        </w:trPr>
        <w:tc>
          <w:tcPr>
            <w:tcW w:w="922" w:type="dxa"/>
            <w:tcBorders>
              <w:top w:val="single" w:sz="4" w:space="0" w:color="000000"/>
              <w:left w:val="single" w:sz="4" w:space="0" w:color="000000"/>
              <w:bottom w:val="single" w:sz="4" w:space="0" w:color="000000"/>
              <w:right w:val="single" w:sz="4" w:space="0" w:color="000000"/>
            </w:tcBorders>
          </w:tcPr>
          <w:p w14:paraId="35D53177" w14:textId="77777777" w:rsidR="00856D95" w:rsidRDefault="00BB0662">
            <w:r>
              <w:rPr>
                <w:b/>
                <w:sz w:val="18"/>
              </w:rPr>
              <w:t xml:space="preserve">MATHE </w:t>
            </w:r>
          </w:p>
        </w:tc>
        <w:tc>
          <w:tcPr>
            <w:tcW w:w="8289" w:type="dxa"/>
            <w:tcBorders>
              <w:top w:val="single" w:sz="4" w:space="0" w:color="000000"/>
              <w:left w:val="single" w:sz="4" w:space="0" w:color="000000"/>
              <w:bottom w:val="single" w:sz="4" w:space="0" w:color="000000"/>
              <w:right w:val="single" w:sz="4" w:space="0" w:color="000000"/>
            </w:tcBorders>
          </w:tcPr>
          <w:p w14:paraId="4ED7752D" w14:textId="77777777" w:rsidR="00856D95" w:rsidRDefault="00BB0662">
            <w:r>
              <w:rPr>
                <w:b/>
                <w:sz w:val="18"/>
              </w:rPr>
              <w:t xml:space="preserve">Hauptschulbildungsgang </w:t>
            </w:r>
          </w:p>
          <w:p w14:paraId="3AB71C1C" w14:textId="77777777" w:rsidR="00856D95" w:rsidRDefault="00BB0662">
            <w:pPr>
              <w:spacing w:after="9"/>
            </w:pPr>
            <w:r>
              <w:rPr>
                <w:b/>
                <w:sz w:val="18"/>
              </w:rPr>
              <w:t xml:space="preserve">Lernbereich 4: Mathematik im Alltag </w:t>
            </w:r>
          </w:p>
          <w:p w14:paraId="1DBE3311" w14:textId="77777777" w:rsidR="00856D95" w:rsidRDefault="00BB0662">
            <w:pPr>
              <w:numPr>
                <w:ilvl w:val="0"/>
                <w:numId w:val="17"/>
              </w:numPr>
              <w:spacing w:line="241" w:lineRule="auto"/>
              <w:ind w:hanging="360"/>
            </w:pPr>
            <w:r>
              <w:rPr>
                <w:sz w:val="18"/>
              </w:rPr>
              <w:t xml:space="preserve">Übertragen der Schritte des Problemlösens auf vielfältige Sachverhalte (z.B. Kalkulationen) auch unter Computernutzung </w:t>
            </w:r>
          </w:p>
          <w:p w14:paraId="24B9E54D" w14:textId="77777777" w:rsidR="00856D95" w:rsidRDefault="00BB0662">
            <w:r>
              <w:rPr>
                <w:b/>
                <w:sz w:val="18"/>
              </w:rPr>
              <w:t xml:space="preserve">Realschulbildungsgang </w:t>
            </w:r>
          </w:p>
          <w:p w14:paraId="0A9E7173" w14:textId="77777777" w:rsidR="00856D95" w:rsidRDefault="00BB0662">
            <w:pPr>
              <w:spacing w:after="9"/>
            </w:pPr>
            <w:r>
              <w:rPr>
                <w:b/>
                <w:sz w:val="18"/>
              </w:rPr>
              <w:t xml:space="preserve">Lernbereich 4: Beschreibende Statistik </w:t>
            </w:r>
          </w:p>
          <w:p w14:paraId="7B72FE46" w14:textId="77777777" w:rsidR="00856D95" w:rsidRDefault="00BB0662">
            <w:pPr>
              <w:numPr>
                <w:ilvl w:val="0"/>
                <w:numId w:val="17"/>
              </w:numPr>
              <w:spacing w:after="25" w:line="241" w:lineRule="auto"/>
              <w:ind w:hanging="360"/>
            </w:pPr>
            <w:r>
              <w:rPr>
                <w:sz w:val="18"/>
              </w:rPr>
              <w:t xml:space="preserve">sich positionieren zu Darstellungen und Inhalten der Datenerhebungen (Prognose, Infrastruktur, Wirtschaftlichkeit von Unternehmen) </w:t>
            </w:r>
          </w:p>
          <w:p w14:paraId="0591B7CC" w14:textId="77777777" w:rsidR="00856D95" w:rsidRDefault="00BB0662">
            <w:pPr>
              <w:numPr>
                <w:ilvl w:val="0"/>
                <w:numId w:val="17"/>
              </w:numPr>
              <w:ind w:hanging="360"/>
            </w:pPr>
            <w:r>
              <w:rPr>
                <w:sz w:val="18"/>
              </w:rPr>
              <w:t xml:space="preserve">Projekt zu einer statistischen Erhebung aus dem Lebensumfeld (z. B. Freizeitverhalten) </w:t>
            </w:r>
          </w:p>
        </w:tc>
      </w:tr>
      <w:tr w:rsidR="00856D95" w14:paraId="0E8F879F" w14:textId="77777777">
        <w:trPr>
          <w:trHeight w:val="499"/>
        </w:trPr>
        <w:tc>
          <w:tcPr>
            <w:tcW w:w="9210" w:type="dxa"/>
            <w:gridSpan w:val="2"/>
            <w:tcBorders>
              <w:top w:val="single" w:sz="4" w:space="0" w:color="000000"/>
              <w:left w:val="single" w:sz="4" w:space="0" w:color="000000"/>
              <w:bottom w:val="single" w:sz="4" w:space="0" w:color="000000"/>
              <w:right w:val="single" w:sz="4" w:space="0" w:color="000000"/>
            </w:tcBorders>
          </w:tcPr>
          <w:p w14:paraId="63214637" w14:textId="77777777" w:rsidR="00856D95" w:rsidRDefault="00BB0662">
            <w:pPr>
              <w:ind w:right="6001"/>
            </w:pPr>
            <w:r>
              <w:rPr>
                <w:b/>
                <w:sz w:val="18"/>
              </w:rPr>
              <w:t xml:space="preserve">Fächer ohne Bildungsgangdifferenzierung </w:t>
            </w:r>
            <w:r>
              <w:t xml:space="preserve"> </w:t>
            </w:r>
          </w:p>
        </w:tc>
      </w:tr>
      <w:tr w:rsidR="00856D95" w14:paraId="201035C2" w14:textId="77777777">
        <w:trPr>
          <w:trHeight w:val="667"/>
        </w:trPr>
        <w:tc>
          <w:tcPr>
            <w:tcW w:w="922" w:type="dxa"/>
            <w:tcBorders>
              <w:top w:val="single" w:sz="4" w:space="0" w:color="000000"/>
              <w:left w:val="single" w:sz="4" w:space="0" w:color="000000"/>
              <w:bottom w:val="single" w:sz="4" w:space="0" w:color="000000"/>
              <w:right w:val="single" w:sz="4" w:space="0" w:color="000000"/>
            </w:tcBorders>
          </w:tcPr>
          <w:p w14:paraId="335297DC" w14:textId="77777777" w:rsidR="00856D95" w:rsidRDefault="00BB0662">
            <w:r>
              <w:rPr>
                <w:b/>
                <w:sz w:val="18"/>
              </w:rPr>
              <w:t xml:space="preserve">GK/ </w:t>
            </w:r>
          </w:p>
          <w:p w14:paraId="02989623" w14:textId="77777777" w:rsidR="00856D95" w:rsidRDefault="00BB0662">
            <w:r>
              <w:rPr>
                <w:b/>
                <w:sz w:val="18"/>
              </w:rPr>
              <w:t xml:space="preserve">RECHTSERZ. </w:t>
            </w:r>
          </w:p>
        </w:tc>
        <w:tc>
          <w:tcPr>
            <w:tcW w:w="8289" w:type="dxa"/>
            <w:tcBorders>
              <w:top w:val="single" w:sz="4" w:space="0" w:color="000000"/>
              <w:left w:val="single" w:sz="4" w:space="0" w:color="000000"/>
              <w:bottom w:val="single" w:sz="4" w:space="0" w:color="000000"/>
              <w:right w:val="single" w:sz="4" w:space="0" w:color="000000"/>
            </w:tcBorders>
          </w:tcPr>
          <w:p w14:paraId="32C46D92" w14:textId="77777777" w:rsidR="00856D95" w:rsidRDefault="00BB0662">
            <w:pPr>
              <w:spacing w:after="8"/>
            </w:pPr>
            <w:r>
              <w:rPr>
                <w:b/>
                <w:sz w:val="18"/>
              </w:rPr>
              <w:t xml:space="preserve">Lernbereich 2: Die freiheitliche demokratische Grundordnung der BRD und des Freistaates Sachsen </w:t>
            </w:r>
          </w:p>
          <w:p w14:paraId="34AC3E01" w14:textId="77777777" w:rsidR="00856D95" w:rsidRDefault="00BB0662">
            <w:pPr>
              <w:numPr>
                <w:ilvl w:val="0"/>
                <w:numId w:val="18"/>
              </w:numPr>
              <w:spacing w:after="11"/>
              <w:ind w:hanging="360"/>
            </w:pPr>
            <w:r>
              <w:rPr>
                <w:sz w:val="18"/>
              </w:rPr>
              <w:t xml:space="preserve">Bundes-, Rechts- und Sozialstaat (Soziale Sicherungssysteme =&gt; </w:t>
            </w:r>
            <w:r>
              <w:rPr>
                <w:i/>
                <w:sz w:val="18"/>
              </w:rPr>
              <w:t>BWP Teil 4</w:t>
            </w:r>
            <w:r>
              <w:rPr>
                <w:sz w:val="18"/>
              </w:rPr>
              <w:t xml:space="preserve">) </w:t>
            </w:r>
          </w:p>
          <w:p w14:paraId="4ED36D2D" w14:textId="77777777" w:rsidR="00856D95" w:rsidRDefault="00BB0662">
            <w:pPr>
              <w:numPr>
                <w:ilvl w:val="0"/>
                <w:numId w:val="18"/>
              </w:numPr>
              <w:ind w:hanging="360"/>
            </w:pPr>
            <w:r>
              <w:rPr>
                <w:sz w:val="18"/>
              </w:rPr>
              <w:t xml:space="preserve">Kennen der kommunalen Ebene (Aufgaben, Aufbau der Verwaltung) </w:t>
            </w:r>
          </w:p>
        </w:tc>
      </w:tr>
      <w:tr w:rsidR="00856D95" w14:paraId="23AA1865"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28EB2839" w14:textId="77777777" w:rsidR="00856D95" w:rsidRDefault="00BB0662">
            <w:r>
              <w:rPr>
                <w:b/>
                <w:sz w:val="18"/>
              </w:rPr>
              <w:t xml:space="preserve">MUSIK </w:t>
            </w:r>
          </w:p>
        </w:tc>
        <w:tc>
          <w:tcPr>
            <w:tcW w:w="8289" w:type="dxa"/>
            <w:tcBorders>
              <w:top w:val="single" w:sz="4" w:space="0" w:color="000000"/>
              <w:left w:val="single" w:sz="4" w:space="0" w:color="000000"/>
              <w:bottom w:val="single" w:sz="4" w:space="0" w:color="000000"/>
              <w:right w:val="single" w:sz="4" w:space="0" w:color="000000"/>
            </w:tcBorders>
          </w:tcPr>
          <w:p w14:paraId="6072D6E4" w14:textId="77777777" w:rsidR="00856D95" w:rsidRDefault="00BB0662">
            <w:pPr>
              <w:spacing w:after="9"/>
            </w:pPr>
            <w:r>
              <w:rPr>
                <w:b/>
                <w:sz w:val="18"/>
              </w:rPr>
              <w:t xml:space="preserve">Wahlpflicht 1: Im Studio </w:t>
            </w:r>
          </w:p>
          <w:p w14:paraId="30AACDE8"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Einblick gewinnen in die Arbeit einer Funk-/Fernsehanstalt oder eines Tonstudios (</w:t>
            </w:r>
            <w:r>
              <w:rPr>
                <w:i/>
                <w:sz w:val="18"/>
              </w:rPr>
              <w:t>Berufsbilder erkunden</w:t>
            </w:r>
            <w:r>
              <w:rPr>
                <w:sz w:val="18"/>
              </w:rPr>
              <w:t xml:space="preserve">) </w:t>
            </w:r>
          </w:p>
        </w:tc>
      </w:tr>
      <w:tr w:rsidR="00856D95" w14:paraId="4693FF83" w14:textId="77777777">
        <w:trPr>
          <w:trHeight w:val="1330"/>
        </w:trPr>
        <w:tc>
          <w:tcPr>
            <w:tcW w:w="922" w:type="dxa"/>
            <w:tcBorders>
              <w:top w:val="single" w:sz="4" w:space="0" w:color="000000"/>
              <w:left w:val="single" w:sz="4" w:space="0" w:color="000000"/>
              <w:bottom w:val="single" w:sz="4" w:space="0" w:color="000000"/>
              <w:right w:val="single" w:sz="4" w:space="0" w:color="000000"/>
            </w:tcBorders>
          </w:tcPr>
          <w:p w14:paraId="4F76AFBC" w14:textId="77777777" w:rsidR="00856D95" w:rsidRDefault="00BB0662">
            <w:r>
              <w:rPr>
                <w:b/>
                <w:sz w:val="18"/>
              </w:rPr>
              <w:lastRenderedPageBreak/>
              <w:t xml:space="preserve">EHTIK </w:t>
            </w:r>
          </w:p>
        </w:tc>
        <w:tc>
          <w:tcPr>
            <w:tcW w:w="8289" w:type="dxa"/>
            <w:tcBorders>
              <w:top w:val="single" w:sz="4" w:space="0" w:color="000000"/>
              <w:left w:val="single" w:sz="4" w:space="0" w:color="000000"/>
              <w:bottom w:val="single" w:sz="4" w:space="0" w:color="000000"/>
              <w:right w:val="single" w:sz="4" w:space="0" w:color="000000"/>
            </w:tcBorders>
          </w:tcPr>
          <w:p w14:paraId="17409F5C" w14:textId="77777777" w:rsidR="00856D95" w:rsidRDefault="00BB0662">
            <w:pPr>
              <w:spacing w:after="11"/>
            </w:pPr>
            <w:r>
              <w:rPr>
                <w:b/>
                <w:sz w:val="18"/>
              </w:rPr>
              <w:t xml:space="preserve">Lernbereich 1: Das menschliche Leben – ein Weg </w:t>
            </w:r>
          </w:p>
          <w:p w14:paraId="252E3AA8" w14:textId="77777777" w:rsidR="00856D95" w:rsidRDefault="00BB0662">
            <w:pPr>
              <w:numPr>
                <w:ilvl w:val="0"/>
                <w:numId w:val="19"/>
              </w:numPr>
              <w:spacing w:after="24" w:line="242" w:lineRule="auto"/>
              <w:ind w:hanging="360"/>
            </w:pPr>
            <w:r>
              <w:rPr>
                <w:sz w:val="18"/>
              </w:rPr>
              <w:t xml:space="preserve">Kennen des menschlichen Lebenszyklus (Kindheit, Jugend, Erwachsenenalter – Suche nach dem eigenen Ich, </w:t>
            </w:r>
            <w:proofErr w:type="spellStart"/>
            <w:r>
              <w:rPr>
                <w:sz w:val="18"/>
              </w:rPr>
              <w:t>Zukunfstvorstellungen</w:t>
            </w:r>
            <w:proofErr w:type="spellEnd"/>
            <w:r>
              <w:rPr>
                <w:sz w:val="18"/>
              </w:rPr>
              <w:t xml:space="preserve">) </w:t>
            </w:r>
          </w:p>
          <w:p w14:paraId="798CF547" w14:textId="77777777" w:rsidR="00856D95" w:rsidRDefault="00BB0662">
            <w:pPr>
              <w:numPr>
                <w:ilvl w:val="0"/>
                <w:numId w:val="19"/>
              </w:numPr>
              <w:ind w:hanging="360"/>
            </w:pPr>
            <w:r>
              <w:rPr>
                <w:sz w:val="18"/>
              </w:rPr>
              <w:t>Liebe und Sexualität (</w:t>
            </w:r>
            <w:r>
              <w:rPr>
                <w:i/>
                <w:sz w:val="18"/>
              </w:rPr>
              <w:t>Beratungsangebote zur Lebenshilfe=&gt; BWP Teil 1</w:t>
            </w:r>
            <w:r>
              <w:rPr>
                <w:sz w:val="18"/>
              </w:rPr>
              <w:t xml:space="preserve">) </w:t>
            </w:r>
          </w:p>
          <w:p w14:paraId="2FAA921D" w14:textId="77777777" w:rsidR="00856D95" w:rsidRDefault="00BB0662">
            <w:pPr>
              <w:spacing w:after="9"/>
            </w:pPr>
            <w:r>
              <w:rPr>
                <w:b/>
                <w:sz w:val="18"/>
              </w:rPr>
              <w:t xml:space="preserve">Wahlpflicht 2: Besuch eines Seniorenheims </w:t>
            </w:r>
          </w:p>
          <w:p w14:paraId="3DB43CF9" w14:textId="77777777" w:rsidR="00856D95" w:rsidRDefault="00BB0662">
            <w:pPr>
              <w:numPr>
                <w:ilvl w:val="0"/>
                <w:numId w:val="19"/>
              </w:numPr>
              <w:ind w:hanging="360"/>
            </w:pPr>
            <w:r>
              <w:rPr>
                <w:sz w:val="18"/>
              </w:rPr>
              <w:t xml:space="preserve">Sich positionieren zum gesellschaftlichen Umgang mit alten Menschen (Beruf Altenpfleger, FSJ) </w:t>
            </w:r>
          </w:p>
        </w:tc>
      </w:tr>
      <w:tr w:rsidR="00856D95" w14:paraId="5A00EF01"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36BE2360" w14:textId="77777777" w:rsidR="00856D95" w:rsidRDefault="00BB0662">
            <w:r>
              <w:rPr>
                <w:b/>
                <w:sz w:val="18"/>
              </w:rPr>
              <w:t>RELIGION</w:t>
            </w:r>
          </w:p>
          <w:p w14:paraId="375FEB19" w14:textId="77777777" w:rsidR="00856D95" w:rsidRDefault="00BB0662">
            <w:r>
              <w:rPr>
                <w:b/>
                <w:sz w:val="18"/>
              </w:rPr>
              <w:t xml:space="preserve">/e </w:t>
            </w:r>
          </w:p>
        </w:tc>
        <w:tc>
          <w:tcPr>
            <w:tcW w:w="8289" w:type="dxa"/>
            <w:tcBorders>
              <w:top w:val="single" w:sz="4" w:space="0" w:color="000000"/>
              <w:left w:val="single" w:sz="4" w:space="0" w:color="000000"/>
              <w:bottom w:val="single" w:sz="4" w:space="0" w:color="000000"/>
              <w:right w:val="single" w:sz="4" w:space="0" w:color="000000"/>
            </w:tcBorders>
          </w:tcPr>
          <w:p w14:paraId="75CAF406" w14:textId="77777777" w:rsidR="00856D95" w:rsidRDefault="00BB0662">
            <w:pPr>
              <w:spacing w:after="9"/>
            </w:pPr>
            <w:r>
              <w:rPr>
                <w:b/>
                <w:sz w:val="18"/>
              </w:rPr>
              <w:t xml:space="preserve">Lernbereich 4: Das eigene Leben und unsere Welt </w:t>
            </w:r>
          </w:p>
          <w:p w14:paraId="06007123"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Sich positionieren zum verantwortungsvollen Umgang mit Freundschaft, Liebe und Partnerschaft (Vorstellungen und Wünsche =&gt; </w:t>
            </w:r>
            <w:r>
              <w:rPr>
                <w:i/>
                <w:sz w:val="18"/>
              </w:rPr>
              <w:t>Zukunftsvorstellungen/BWP Teil 2</w:t>
            </w:r>
            <w:r>
              <w:rPr>
                <w:sz w:val="18"/>
              </w:rPr>
              <w:t xml:space="preserve">) </w:t>
            </w:r>
          </w:p>
        </w:tc>
      </w:tr>
      <w:tr w:rsidR="00856D95" w14:paraId="0F82F2E0" w14:textId="77777777">
        <w:trPr>
          <w:trHeight w:val="888"/>
        </w:trPr>
        <w:tc>
          <w:tcPr>
            <w:tcW w:w="922" w:type="dxa"/>
            <w:tcBorders>
              <w:top w:val="single" w:sz="4" w:space="0" w:color="000000"/>
              <w:left w:val="single" w:sz="4" w:space="0" w:color="000000"/>
              <w:bottom w:val="single" w:sz="4" w:space="0" w:color="000000"/>
              <w:right w:val="single" w:sz="4" w:space="0" w:color="000000"/>
            </w:tcBorders>
          </w:tcPr>
          <w:p w14:paraId="70DDE868" w14:textId="77777777" w:rsidR="00856D95" w:rsidRDefault="00BB0662">
            <w:r>
              <w:rPr>
                <w:b/>
                <w:sz w:val="18"/>
              </w:rPr>
              <w:t>RELIGION</w:t>
            </w:r>
          </w:p>
          <w:p w14:paraId="0C29BEF7" w14:textId="77777777" w:rsidR="00856D95" w:rsidRDefault="00BB0662">
            <w:r>
              <w:rPr>
                <w:b/>
                <w:sz w:val="18"/>
              </w:rPr>
              <w:t xml:space="preserve">/k </w:t>
            </w:r>
          </w:p>
        </w:tc>
        <w:tc>
          <w:tcPr>
            <w:tcW w:w="8289" w:type="dxa"/>
            <w:tcBorders>
              <w:top w:val="single" w:sz="4" w:space="0" w:color="000000"/>
              <w:left w:val="single" w:sz="4" w:space="0" w:color="000000"/>
              <w:bottom w:val="single" w:sz="4" w:space="0" w:color="000000"/>
              <w:right w:val="single" w:sz="4" w:space="0" w:color="000000"/>
            </w:tcBorders>
          </w:tcPr>
          <w:p w14:paraId="388FD3D6" w14:textId="77777777" w:rsidR="00856D95" w:rsidRDefault="00BB0662">
            <w:pPr>
              <w:spacing w:after="8"/>
            </w:pPr>
            <w:r>
              <w:rPr>
                <w:b/>
                <w:sz w:val="18"/>
              </w:rPr>
              <w:t xml:space="preserve">Lernbereich 1: Das eigene Leben und unsere Welt </w:t>
            </w:r>
          </w:p>
          <w:p w14:paraId="00BE84E0" w14:textId="77777777" w:rsidR="00856D95" w:rsidRDefault="00BB0662">
            <w:pPr>
              <w:numPr>
                <w:ilvl w:val="0"/>
                <w:numId w:val="20"/>
              </w:numPr>
              <w:spacing w:after="11"/>
              <w:ind w:hanging="360"/>
            </w:pPr>
            <w:r>
              <w:rPr>
                <w:sz w:val="18"/>
              </w:rPr>
              <w:t xml:space="preserve">Kennen sozialer Berufe und Einrichtungen </w:t>
            </w:r>
          </w:p>
          <w:p w14:paraId="27FC2778" w14:textId="77777777" w:rsidR="00856D95" w:rsidRDefault="00BB0662">
            <w:pPr>
              <w:numPr>
                <w:ilvl w:val="0"/>
                <w:numId w:val="20"/>
              </w:numPr>
              <w:ind w:hanging="360"/>
            </w:pPr>
            <w:r>
              <w:rPr>
                <w:sz w:val="18"/>
              </w:rPr>
              <w:t xml:space="preserve">Kennen der personalen und sozialen Begründung der Arbeit (Traumberufe, Bewertung der Arbeit als materielle Lebensgrundlage) </w:t>
            </w:r>
          </w:p>
        </w:tc>
      </w:tr>
      <w:tr w:rsidR="00856D95" w14:paraId="318C24C7"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2DAC36E8" w14:textId="77777777" w:rsidR="00856D95" w:rsidRDefault="00BB0662">
            <w:r>
              <w:rPr>
                <w:b/>
                <w:sz w:val="18"/>
              </w:rPr>
              <w:t>INFORMA</w:t>
            </w:r>
          </w:p>
          <w:p w14:paraId="42C334F7" w14:textId="77777777" w:rsidR="00856D95" w:rsidRDefault="00BB0662">
            <w:r>
              <w:rPr>
                <w:b/>
                <w:sz w:val="18"/>
              </w:rPr>
              <w:t xml:space="preserve">TIK </w:t>
            </w:r>
          </w:p>
        </w:tc>
        <w:tc>
          <w:tcPr>
            <w:tcW w:w="8289" w:type="dxa"/>
            <w:tcBorders>
              <w:top w:val="single" w:sz="4" w:space="0" w:color="000000"/>
              <w:left w:val="single" w:sz="4" w:space="0" w:color="000000"/>
              <w:bottom w:val="single" w:sz="4" w:space="0" w:color="000000"/>
              <w:right w:val="single" w:sz="4" w:space="0" w:color="000000"/>
            </w:tcBorders>
          </w:tcPr>
          <w:p w14:paraId="55D3BF48" w14:textId="77777777" w:rsidR="00856D95" w:rsidRDefault="00BB0662">
            <w:pPr>
              <w:spacing w:after="11"/>
            </w:pPr>
            <w:r>
              <w:rPr>
                <w:b/>
                <w:sz w:val="18"/>
              </w:rPr>
              <w:t xml:space="preserve">Lernbereich 1: Daten modellieren: Datenbanken </w:t>
            </w:r>
          </w:p>
          <w:p w14:paraId="375E23B2" w14:textId="77777777" w:rsidR="00856D95" w:rsidRDefault="00BB0662">
            <w:pPr>
              <w:ind w:left="720" w:right="69"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Beherrschen des Umgangs mit Datensammlungen zur Informationsbeschaffung (CD-ROM, Internet =&gt; </w:t>
            </w:r>
            <w:r>
              <w:rPr>
                <w:i/>
                <w:sz w:val="18"/>
              </w:rPr>
              <w:t>Recherche zu Berufsbildern, Ausbildungsplätzen ...)</w:t>
            </w:r>
            <w:r>
              <w:rPr>
                <w:sz w:val="18"/>
              </w:rPr>
              <w:t xml:space="preserve"> </w:t>
            </w:r>
          </w:p>
        </w:tc>
      </w:tr>
      <w:tr w:rsidR="00856D95" w14:paraId="332305CC" w14:textId="77777777">
        <w:trPr>
          <w:trHeight w:val="4626"/>
        </w:trPr>
        <w:tc>
          <w:tcPr>
            <w:tcW w:w="922" w:type="dxa"/>
            <w:tcBorders>
              <w:top w:val="single" w:sz="4" w:space="0" w:color="000000"/>
              <w:left w:val="single" w:sz="4" w:space="0" w:color="000000"/>
              <w:bottom w:val="single" w:sz="4" w:space="0" w:color="000000"/>
              <w:right w:val="single" w:sz="4" w:space="0" w:color="000000"/>
            </w:tcBorders>
          </w:tcPr>
          <w:p w14:paraId="686BBA36" w14:textId="77777777" w:rsidR="00856D95" w:rsidRDefault="00BB0662">
            <w:r>
              <w:rPr>
                <w:b/>
                <w:sz w:val="18"/>
              </w:rPr>
              <w:t xml:space="preserve">WTH </w:t>
            </w:r>
          </w:p>
        </w:tc>
        <w:tc>
          <w:tcPr>
            <w:tcW w:w="8289" w:type="dxa"/>
            <w:tcBorders>
              <w:top w:val="single" w:sz="4" w:space="0" w:color="000000"/>
              <w:left w:val="single" w:sz="4" w:space="0" w:color="000000"/>
              <w:bottom w:val="single" w:sz="4" w:space="0" w:color="000000"/>
              <w:right w:val="single" w:sz="4" w:space="0" w:color="000000"/>
            </w:tcBorders>
          </w:tcPr>
          <w:p w14:paraId="07D3943E" w14:textId="77777777" w:rsidR="00856D95" w:rsidRDefault="00BB0662">
            <w:pPr>
              <w:spacing w:after="9"/>
            </w:pPr>
            <w:r>
              <w:rPr>
                <w:b/>
                <w:sz w:val="18"/>
              </w:rPr>
              <w:t xml:space="preserve">Lernbereich 1: Berufsorientierung II </w:t>
            </w:r>
          </w:p>
          <w:p w14:paraId="5AEAD435" w14:textId="77777777" w:rsidR="00856D95" w:rsidRDefault="00BB0662">
            <w:pPr>
              <w:numPr>
                <w:ilvl w:val="0"/>
                <w:numId w:val="21"/>
              </w:numPr>
              <w:spacing w:after="11"/>
              <w:ind w:hanging="360"/>
            </w:pPr>
            <w:r>
              <w:rPr>
                <w:sz w:val="18"/>
              </w:rPr>
              <w:t xml:space="preserve">Einblick gewinnen in bundesweite Grundzüge der Berufsausbildung (Bildungswege) </w:t>
            </w:r>
          </w:p>
          <w:p w14:paraId="7DDBCC3E" w14:textId="77777777" w:rsidR="00856D95" w:rsidRDefault="00BB0662">
            <w:pPr>
              <w:numPr>
                <w:ilvl w:val="0"/>
                <w:numId w:val="21"/>
              </w:numPr>
              <w:ind w:hanging="360"/>
            </w:pPr>
            <w:r>
              <w:rPr>
                <w:sz w:val="18"/>
              </w:rPr>
              <w:t xml:space="preserve">Gestalten des Berufsorientierungsprozesses: Berufswunsch und Alternativen, Zeitplanung, </w:t>
            </w:r>
          </w:p>
          <w:p w14:paraId="7437624D" w14:textId="77777777" w:rsidR="00856D95" w:rsidRDefault="00BB0662">
            <w:pPr>
              <w:ind w:left="720"/>
            </w:pPr>
            <w:r>
              <w:rPr>
                <w:sz w:val="18"/>
              </w:rPr>
              <w:t xml:space="preserve">Möglichkeiten der Ausbildungsplatzsuche, Berufsausbildungsvertrag (2. Schülerbetriebspraktikum, </w:t>
            </w:r>
          </w:p>
          <w:p w14:paraId="0BC326E0" w14:textId="77777777" w:rsidR="00856D95" w:rsidRDefault="00BB0662">
            <w:pPr>
              <w:ind w:left="720"/>
            </w:pPr>
            <w:r>
              <w:rPr>
                <w:sz w:val="18"/>
              </w:rPr>
              <w:t xml:space="preserve">BIZ, Online-Börsen) </w:t>
            </w:r>
          </w:p>
          <w:p w14:paraId="58B71F70" w14:textId="77777777" w:rsidR="00856D95" w:rsidRDefault="00BB0662">
            <w:pPr>
              <w:spacing w:after="8"/>
            </w:pPr>
            <w:r>
              <w:rPr>
                <w:b/>
                <w:sz w:val="18"/>
              </w:rPr>
              <w:t xml:space="preserve">Lernbereich 2: Vertragsrechtliche Grundlagen </w:t>
            </w:r>
          </w:p>
          <w:p w14:paraId="043DF125" w14:textId="77777777" w:rsidR="00856D95" w:rsidRDefault="00BB0662">
            <w:pPr>
              <w:numPr>
                <w:ilvl w:val="0"/>
                <w:numId w:val="21"/>
              </w:numPr>
              <w:spacing w:after="11"/>
              <w:ind w:hanging="360"/>
            </w:pPr>
            <w:r>
              <w:rPr>
                <w:sz w:val="18"/>
              </w:rPr>
              <w:t xml:space="preserve">Einblick gewinnen in die Grundlagen von Vertragsabschlüssen  </w:t>
            </w:r>
          </w:p>
          <w:p w14:paraId="5758C9AB" w14:textId="77777777" w:rsidR="00856D95" w:rsidRDefault="00BB0662">
            <w:pPr>
              <w:numPr>
                <w:ilvl w:val="0"/>
                <w:numId w:val="21"/>
              </w:numPr>
              <w:ind w:hanging="360"/>
            </w:pPr>
            <w:r>
              <w:rPr>
                <w:sz w:val="18"/>
              </w:rPr>
              <w:t xml:space="preserve">Kennen allgemeiner Vertragsmerkmale (Kauf-, Miet- und Finanzierungsvertrag =&gt; </w:t>
            </w:r>
            <w:r>
              <w:rPr>
                <w:i/>
                <w:sz w:val="18"/>
              </w:rPr>
              <w:t>BWP Teil 4</w:t>
            </w:r>
            <w:r>
              <w:rPr>
                <w:sz w:val="18"/>
              </w:rPr>
              <w:t xml:space="preserve">) </w:t>
            </w:r>
          </w:p>
          <w:p w14:paraId="043D8BED" w14:textId="77777777" w:rsidR="00856D95" w:rsidRDefault="00BB0662">
            <w:pPr>
              <w:spacing w:after="11"/>
            </w:pPr>
            <w:r>
              <w:rPr>
                <w:b/>
                <w:sz w:val="18"/>
              </w:rPr>
              <w:t xml:space="preserve">Lernbereich 3: Wohnen und Wohnumfeld </w:t>
            </w:r>
          </w:p>
          <w:p w14:paraId="482DBEAA" w14:textId="77777777" w:rsidR="00856D95" w:rsidRDefault="00BB0662">
            <w:pPr>
              <w:numPr>
                <w:ilvl w:val="0"/>
                <w:numId w:val="21"/>
              </w:numPr>
              <w:spacing w:after="15" w:line="255" w:lineRule="auto"/>
              <w:ind w:hanging="360"/>
            </w:pPr>
            <w:r>
              <w:rPr>
                <w:sz w:val="18"/>
              </w:rPr>
              <w:t xml:space="preserve">Einblick gewinnen in Wohnbedürfnisse und Wohnumfelder (ausgewählte Berufsbilder) </w:t>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Wohnmarkt (Miete, Mieterschutz =&gt; </w:t>
            </w:r>
            <w:r>
              <w:rPr>
                <w:i/>
                <w:sz w:val="18"/>
              </w:rPr>
              <w:t>BWP Teil 4</w:t>
            </w:r>
            <w:r>
              <w:rPr>
                <w:sz w:val="18"/>
              </w:rPr>
              <w:t xml:space="preserve">) </w:t>
            </w:r>
            <w:r>
              <w:rPr>
                <w:b/>
                <w:sz w:val="18"/>
              </w:rPr>
              <w:t xml:space="preserve">Lernbereich 4: Leben im privaten Haushalt </w:t>
            </w:r>
          </w:p>
          <w:p w14:paraId="1DF8691C" w14:textId="77777777" w:rsidR="00856D95" w:rsidRDefault="00BB0662">
            <w:pPr>
              <w:numPr>
                <w:ilvl w:val="0"/>
                <w:numId w:val="21"/>
              </w:numPr>
              <w:spacing w:after="30" w:line="239" w:lineRule="auto"/>
              <w:ind w:hanging="360"/>
            </w:pPr>
            <w:r>
              <w:rPr>
                <w:sz w:val="18"/>
              </w:rPr>
              <w:t xml:space="preserve">Einblick gewinnen in den privaten Haushalt als kleinste Wirtschaftseinheit (Haushaltspläne, Einkommensarten =&gt; </w:t>
            </w:r>
            <w:r>
              <w:rPr>
                <w:i/>
                <w:sz w:val="18"/>
              </w:rPr>
              <w:t>BWP Teil 4</w:t>
            </w:r>
            <w:r>
              <w:rPr>
                <w:sz w:val="18"/>
              </w:rPr>
              <w:t xml:space="preserve">) </w:t>
            </w:r>
          </w:p>
          <w:p w14:paraId="5DE5197B" w14:textId="77777777" w:rsidR="00856D95" w:rsidRDefault="00BB0662">
            <w:pPr>
              <w:numPr>
                <w:ilvl w:val="0"/>
                <w:numId w:val="21"/>
              </w:numPr>
              <w:ind w:hanging="360"/>
            </w:pPr>
            <w:r>
              <w:rPr>
                <w:sz w:val="18"/>
              </w:rPr>
              <w:t xml:space="preserve">Institutionelle Hilfen für Menschen in Not-/Konfliktsituationen (Beratungsstellen) </w:t>
            </w:r>
          </w:p>
          <w:p w14:paraId="390F7A5F" w14:textId="77777777" w:rsidR="00856D95" w:rsidRDefault="00BB0662">
            <w:pPr>
              <w:spacing w:after="11"/>
            </w:pPr>
            <w:r>
              <w:rPr>
                <w:b/>
                <w:sz w:val="18"/>
              </w:rPr>
              <w:t xml:space="preserve">Wahlpflicht 1: Finanzierungsverträge </w:t>
            </w:r>
          </w:p>
          <w:p w14:paraId="21D65D90" w14:textId="77777777" w:rsidR="00856D95" w:rsidRDefault="00BB0662">
            <w:pPr>
              <w:numPr>
                <w:ilvl w:val="0"/>
                <w:numId w:val="21"/>
              </w:numPr>
              <w:ind w:hanging="360"/>
            </w:pPr>
            <w:r>
              <w:rPr>
                <w:sz w:val="18"/>
              </w:rPr>
              <w:t>Einblick gewinnen in die Vielfalt von Finanzierungsverträgen (</w:t>
            </w:r>
            <w:r>
              <w:rPr>
                <w:i/>
                <w:sz w:val="18"/>
              </w:rPr>
              <w:t>BWP Teil 4</w:t>
            </w:r>
            <w:r>
              <w:rPr>
                <w:sz w:val="18"/>
              </w:rPr>
              <w:t xml:space="preserve">) </w:t>
            </w:r>
          </w:p>
          <w:p w14:paraId="37D028FE" w14:textId="77777777" w:rsidR="00856D95" w:rsidRDefault="00BB0662">
            <w:pPr>
              <w:spacing w:after="11"/>
            </w:pPr>
            <w:r>
              <w:rPr>
                <w:b/>
                <w:sz w:val="18"/>
              </w:rPr>
              <w:t xml:space="preserve">Wahlpflicht 2: Jugend und Freizeit </w:t>
            </w:r>
          </w:p>
          <w:p w14:paraId="47C15D48" w14:textId="77777777" w:rsidR="00856D95" w:rsidRDefault="00BB0662">
            <w:pPr>
              <w:numPr>
                <w:ilvl w:val="0"/>
                <w:numId w:val="21"/>
              </w:numPr>
              <w:ind w:hanging="360"/>
            </w:pPr>
            <w:r>
              <w:rPr>
                <w:sz w:val="18"/>
              </w:rPr>
              <w:t xml:space="preserve">Beurteilen von Möglichkeiten der Freizeitgestaltung (Freizeitangebote der Region, ehrenamtliche </w:t>
            </w:r>
          </w:p>
          <w:p w14:paraId="60247828" w14:textId="77777777" w:rsidR="00856D95" w:rsidRDefault="00BB0662">
            <w:pPr>
              <w:ind w:left="720"/>
            </w:pPr>
            <w:r>
              <w:rPr>
                <w:sz w:val="18"/>
              </w:rPr>
              <w:t xml:space="preserve">Tätigkeiten) </w:t>
            </w:r>
          </w:p>
          <w:p w14:paraId="72229109" w14:textId="77777777" w:rsidR="00856D95" w:rsidRDefault="00BB0662">
            <w:r>
              <w:rPr>
                <w:sz w:val="18"/>
              </w:rPr>
              <w:t xml:space="preserve"> </w:t>
            </w:r>
          </w:p>
        </w:tc>
      </w:tr>
      <w:tr w:rsidR="00856D95" w14:paraId="28EEFD9B" w14:textId="77777777">
        <w:trPr>
          <w:trHeight w:val="497"/>
        </w:trPr>
        <w:tc>
          <w:tcPr>
            <w:tcW w:w="9210" w:type="dxa"/>
            <w:gridSpan w:val="2"/>
            <w:tcBorders>
              <w:top w:val="single" w:sz="4" w:space="0" w:color="000000"/>
              <w:left w:val="single" w:sz="4" w:space="0" w:color="000000"/>
              <w:bottom w:val="single" w:sz="4" w:space="0" w:color="000000"/>
              <w:right w:val="single" w:sz="4" w:space="0" w:color="000000"/>
            </w:tcBorders>
          </w:tcPr>
          <w:p w14:paraId="61A242F1" w14:textId="77777777" w:rsidR="00856D95" w:rsidRDefault="00BB0662">
            <w:pPr>
              <w:ind w:right="8140"/>
            </w:pPr>
            <w:r>
              <w:rPr>
                <w:b/>
                <w:sz w:val="18"/>
              </w:rPr>
              <w:t xml:space="preserve">Profilbereich </w:t>
            </w:r>
            <w:r>
              <w:t xml:space="preserve"> </w:t>
            </w:r>
          </w:p>
        </w:tc>
      </w:tr>
      <w:tr w:rsidR="00856D95" w14:paraId="52E7455C" w14:textId="77777777">
        <w:trPr>
          <w:trHeight w:val="1548"/>
        </w:trPr>
        <w:tc>
          <w:tcPr>
            <w:tcW w:w="922" w:type="dxa"/>
            <w:tcBorders>
              <w:top w:val="single" w:sz="4" w:space="0" w:color="000000"/>
              <w:left w:val="single" w:sz="4" w:space="0" w:color="000000"/>
              <w:bottom w:val="single" w:sz="4" w:space="0" w:color="000000"/>
              <w:right w:val="single" w:sz="4" w:space="0" w:color="000000"/>
            </w:tcBorders>
          </w:tcPr>
          <w:p w14:paraId="7383E5EB" w14:textId="77777777" w:rsidR="00856D95" w:rsidRDefault="00BB0662">
            <w:pPr>
              <w:ind w:right="-7"/>
            </w:pPr>
            <w:r>
              <w:rPr>
                <w:b/>
                <w:sz w:val="18"/>
              </w:rPr>
              <w:t xml:space="preserve">NEIGUNGSKURSE </w:t>
            </w:r>
          </w:p>
        </w:tc>
        <w:tc>
          <w:tcPr>
            <w:tcW w:w="8289" w:type="dxa"/>
            <w:tcBorders>
              <w:top w:val="single" w:sz="4" w:space="0" w:color="000000"/>
              <w:left w:val="single" w:sz="4" w:space="0" w:color="000000"/>
              <w:bottom w:val="single" w:sz="4" w:space="0" w:color="000000"/>
              <w:right w:val="single" w:sz="4" w:space="0" w:color="000000"/>
            </w:tcBorders>
          </w:tcPr>
          <w:p w14:paraId="26185492" w14:textId="77777777" w:rsidR="00856D95" w:rsidRDefault="00BB0662">
            <w:pPr>
              <w:numPr>
                <w:ilvl w:val="0"/>
                <w:numId w:val="22"/>
              </w:numPr>
              <w:spacing w:after="11"/>
              <w:ind w:hanging="360"/>
            </w:pPr>
            <w:r>
              <w:rPr>
                <w:sz w:val="18"/>
              </w:rPr>
              <w:t xml:space="preserve">Entwicklung sozialer Kompetenzen </w:t>
            </w:r>
          </w:p>
          <w:p w14:paraId="0E71239C" w14:textId="77777777" w:rsidR="00856D95" w:rsidRDefault="00BB0662">
            <w:pPr>
              <w:numPr>
                <w:ilvl w:val="0"/>
                <w:numId w:val="22"/>
              </w:numPr>
              <w:spacing w:after="7"/>
              <w:ind w:hanging="360"/>
            </w:pPr>
            <w:r>
              <w:rPr>
                <w:sz w:val="18"/>
              </w:rPr>
              <w:t xml:space="preserve">Unterstützung der Orientierungsfähigkeit der Schüler </w:t>
            </w:r>
          </w:p>
          <w:p w14:paraId="256FBE7D" w14:textId="77777777" w:rsidR="00856D95" w:rsidRDefault="00BB0662">
            <w:pPr>
              <w:numPr>
                <w:ilvl w:val="0"/>
                <w:numId w:val="22"/>
              </w:numPr>
              <w:spacing w:after="11"/>
              <w:ind w:hanging="360"/>
            </w:pPr>
            <w:r>
              <w:rPr>
                <w:sz w:val="18"/>
              </w:rPr>
              <w:t xml:space="preserve">Erfahrungsräume </w:t>
            </w:r>
          </w:p>
          <w:p w14:paraId="4AEB7855" w14:textId="77777777" w:rsidR="00856D95" w:rsidRDefault="00BB0662">
            <w:pPr>
              <w:numPr>
                <w:ilvl w:val="0"/>
                <w:numId w:val="22"/>
              </w:numPr>
              <w:spacing w:after="10"/>
              <w:ind w:hanging="360"/>
            </w:pPr>
            <w:r>
              <w:rPr>
                <w:sz w:val="18"/>
              </w:rPr>
              <w:t xml:space="preserve">Kooperation mit außerschulischen Partnern </w:t>
            </w:r>
          </w:p>
          <w:p w14:paraId="46743430" w14:textId="77777777" w:rsidR="00856D95" w:rsidRDefault="00BB0662">
            <w:pPr>
              <w:numPr>
                <w:ilvl w:val="0"/>
                <w:numId w:val="22"/>
              </w:numPr>
              <w:ind w:hanging="360"/>
            </w:pPr>
            <w:r>
              <w:rPr>
                <w:sz w:val="18"/>
              </w:rPr>
              <w:t xml:space="preserve">sieben Themenbereiche  </w:t>
            </w:r>
          </w:p>
          <w:p w14:paraId="7302F112" w14:textId="77777777" w:rsidR="00856D95" w:rsidRDefault="00BB0662">
            <w:pPr>
              <w:ind w:left="360" w:right="22"/>
            </w:pPr>
            <w:r>
              <w:rPr>
                <w:i/>
                <w:sz w:val="18"/>
              </w:rPr>
              <w:t>=&gt; berufsorientierende Bezüge (z.B. Exkursionen, Berufsbilder, Interessen erkennen, Kompetenzen erwerben ...)</w:t>
            </w:r>
            <w:r>
              <w:rPr>
                <w:b/>
                <w:i/>
                <w:sz w:val="18"/>
              </w:rPr>
              <w:t xml:space="preserve"> </w:t>
            </w:r>
          </w:p>
        </w:tc>
      </w:tr>
    </w:tbl>
    <w:p w14:paraId="0D5CC426" w14:textId="77777777" w:rsidR="00856D95" w:rsidRDefault="00BB0662">
      <w:pPr>
        <w:pStyle w:val="berschrift1"/>
        <w:ind w:left="-5"/>
      </w:pPr>
      <w:r>
        <w:t xml:space="preserve">KLASSENSTUFE 10 </w:t>
      </w:r>
    </w:p>
    <w:p w14:paraId="3ADDA498" w14:textId="77777777" w:rsidR="00856D95" w:rsidRDefault="00BB0662">
      <w:pPr>
        <w:spacing w:after="0"/>
      </w:pPr>
      <w:r>
        <w:rPr>
          <w:b/>
          <w:sz w:val="18"/>
        </w:rPr>
        <w:t xml:space="preserve"> </w:t>
      </w:r>
    </w:p>
    <w:tbl>
      <w:tblPr>
        <w:tblStyle w:val="TableGrid"/>
        <w:tblW w:w="9210" w:type="dxa"/>
        <w:tblInd w:w="-70" w:type="dxa"/>
        <w:tblCellMar>
          <w:top w:w="40" w:type="dxa"/>
          <w:left w:w="70" w:type="dxa"/>
          <w:right w:w="72" w:type="dxa"/>
        </w:tblCellMar>
        <w:tblLook w:val="04A0" w:firstRow="1" w:lastRow="0" w:firstColumn="1" w:lastColumn="0" w:noHBand="0" w:noVBand="1"/>
      </w:tblPr>
      <w:tblGrid>
        <w:gridCol w:w="1038"/>
        <w:gridCol w:w="8172"/>
      </w:tblGrid>
      <w:tr w:rsidR="00856D95" w14:paraId="44581367" w14:textId="77777777">
        <w:trPr>
          <w:trHeight w:val="1548"/>
        </w:trPr>
        <w:tc>
          <w:tcPr>
            <w:tcW w:w="922" w:type="dxa"/>
            <w:tcBorders>
              <w:top w:val="single" w:sz="4" w:space="0" w:color="000000"/>
              <w:left w:val="single" w:sz="4" w:space="0" w:color="000000"/>
              <w:bottom w:val="single" w:sz="4" w:space="0" w:color="000000"/>
              <w:right w:val="single" w:sz="4" w:space="0" w:color="000000"/>
            </w:tcBorders>
          </w:tcPr>
          <w:p w14:paraId="64003D4C" w14:textId="77777777" w:rsidR="00856D95" w:rsidRDefault="00BB0662">
            <w:r>
              <w:rPr>
                <w:b/>
                <w:sz w:val="18"/>
              </w:rPr>
              <w:t xml:space="preserve">DEUTSCH </w:t>
            </w:r>
          </w:p>
        </w:tc>
        <w:tc>
          <w:tcPr>
            <w:tcW w:w="8289" w:type="dxa"/>
            <w:tcBorders>
              <w:top w:val="single" w:sz="4" w:space="0" w:color="000000"/>
              <w:left w:val="single" w:sz="4" w:space="0" w:color="000000"/>
              <w:bottom w:val="single" w:sz="4" w:space="0" w:color="000000"/>
              <w:right w:val="single" w:sz="4" w:space="0" w:color="000000"/>
            </w:tcBorders>
          </w:tcPr>
          <w:p w14:paraId="783C83E4" w14:textId="77777777" w:rsidR="00856D95" w:rsidRDefault="00BB0662">
            <w:pPr>
              <w:spacing w:after="11"/>
            </w:pPr>
            <w:r>
              <w:rPr>
                <w:b/>
                <w:sz w:val="18"/>
              </w:rPr>
              <w:t xml:space="preserve">Lernbereich 1: Gewusst wie </w:t>
            </w:r>
          </w:p>
          <w:p w14:paraId="449CC8A0" w14:textId="77777777" w:rsidR="00856D95" w:rsidRDefault="00BB0662">
            <w:pPr>
              <w:numPr>
                <w:ilvl w:val="0"/>
                <w:numId w:val="23"/>
              </w:numPr>
              <w:spacing w:after="25" w:line="241" w:lineRule="auto"/>
              <w:ind w:right="266" w:firstLine="360"/>
            </w:pPr>
            <w:r>
              <w:rPr>
                <w:sz w:val="18"/>
              </w:rPr>
              <w:t xml:space="preserve">Beherrschen von Anforderungen von Prüfungssituationen und </w:t>
            </w:r>
            <w:proofErr w:type="gramStart"/>
            <w:r>
              <w:rPr>
                <w:sz w:val="18"/>
              </w:rPr>
              <w:t xml:space="preserve">Vorstellungsgesprächen  </w:t>
            </w:r>
            <w:r>
              <w:rPr>
                <w:b/>
                <w:sz w:val="18"/>
              </w:rPr>
              <w:t>Wahlpflicht</w:t>
            </w:r>
            <w:proofErr w:type="gramEnd"/>
            <w:r>
              <w:rPr>
                <w:b/>
                <w:sz w:val="18"/>
              </w:rPr>
              <w:t xml:space="preserve"> 2: Wer bin ich? Wo will ich hin? </w:t>
            </w:r>
          </w:p>
          <w:p w14:paraId="4DC97346" w14:textId="77777777" w:rsidR="00856D95" w:rsidRDefault="00BB0662">
            <w:pPr>
              <w:numPr>
                <w:ilvl w:val="0"/>
                <w:numId w:val="23"/>
              </w:numPr>
              <w:ind w:right="266" w:firstLine="360"/>
            </w:pPr>
            <w:r>
              <w:rPr>
                <w:sz w:val="18"/>
              </w:rPr>
              <w:t xml:space="preserve">Gestalten eines Selbstporträts (Eigenschafen, Fähigkeiten, Interessen, Stärken, Schwächen, Erwartungen, Ideale, Zukunftspläne, Selbst- und Fremdeinschätzung) – künstlerische Umsetzung (Collage, </w:t>
            </w:r>
            <w:proofErr w:type="gramStart"/>
            <w:r>
              <w:rPr>
                <w:sz w:val="18"/>
              </w:rPr>
              <w:t xml:space="preserve">Gedicht)   </w:t>
            </w:r>
            <w:proofErr w:type="gramEnd"/>
            <w:r>
              <w:rPr>
                <w:sz w:val="18"/>
              </w:rPr>
              <w:t xml:space="preserve">           =&gt; KU, Kl. 10, LB4 </w:t>
            </w:r>
          </w:p>
        </w:tc>
      </w:tr>
      <w:tr w:rsidR="00856D95" w14:paraId="052C9381" w14:textId="77777777">
        <w:trPr>
          <w:trHeight w:val="5504"/>
        </w:trPr>
        <w:tc>
          <w:tcPr>
            <w:tcW w:w="922" w:type="dxa"/>
            <w:tcBorders>
              <w:top w:val="single" w:sz="4" w:space="0" w:color="000000"/>
              <w:left w:val="single" w:sz="4" w:space="0" w:color="000000"/>
              <w:bottom w:val="single" w:sz="4" w:space="0" w:color="000000"/>
              <w:right w:val="single" w:sz="4" w:space="0" w:color="000000"/>
            </w:tcBorders>
          </w:tcPr>
          <w:p w14:paraId="01ED417F" w14:textId="77777777" w:rsidR="00856D95" w:rsidRDefault="00BB0662">
            <w:pPr>
              <w:jc w:val="both"/>
            </w:pPr>
            <w:r>
              <w:rPr>
                <w:b/>
                <w:sz w:val="18"/>
              </w:rPr>
              <w:lastRenderedPageBreak/>
              <w:t xml:space="preserve">ENGLISCH </w:t>
            </w:r>
          </w:p>
        </w:tc>
        <w:tc>
          <w:tcPr>
            <w:tcW w:w="8289" w:type="dxa"/>
            <w:tcBorders>
              <w:top w:val="single" w:sz="4" w:space="0" w:color="000000"/>
              <w:left w:val="single" w:sz="4" w:space="0" w:color="000000"/>
              <w:bottom w:val="single" w:sz="4" w:space="0" w:color="000000"/>
              <w:right w:val="single" w:sz="4" w:space="0" w:color="000000"/>
            </w:tcBorders>
          </w:tcPr>
          <w:p w14:paraId="05F647E8" w14:textId="77777777" w:rsidR="00856D95" w:rsidRDefault="00BB0662">
            <w:r>
              <w:rPr>
                <w:b/>
                <w:i/>
                <w:sz w:val="18"/>
              </w:rPr>
              <w:t xml:space="preserve">Realschulbildungsgang </w:t>
            </w:r>
          </w:p>
          <w:p w14:paraId="54314D8C" w14:textId="77777777" w:rsidR="00856D95" w:rsidRDefault="00BB0662">
            <w:pPr>
              <w:spacing w:after="11"/>
            </w:pPr>
            <w:r>
              <w:rPr>
                <w:b/>
                <w:sz w:val="18"/>
              </w:rPr>
              <w:t xml:space="preserve">Lernbereich: Me and </w:t>
            </w:r>
            <w:proofErr w:type="spellStart"/>
            <w:r>
              <w:rPr>
                <w:b/>
                <w:sz w:val="18"/>
              </w:rPr>
              <w:t>others</w:t>
            </w:r>
            <w:proofErr w:type="spellEnd"/>
            <w:r>
              <w:rPr>
                <w:b/>
                <w:sz w:val="18"/>
              </w:rPr>
              <w:t xml:space="preserve"> </w:t>
            </w:r>
          </w:p>
          <w:p w14:paraId="0278E286" w14:textId="77777777" w:rsidR="00856D95" w:rsidRDefault="00BB0662">
            <w:pPr>
              <w:numPr>
                <w:ilvl w:val="0"/>
                <w:numId w:val="24"/>
              </w:numPr>
              <w:spacing w:after="30" w:line="239" w:lineRule="auto"/>
              <w:ind w:hanging="360"/>
            </w:pPr>
            <w:r>
              <w:rPr>
                <w:sz w:val="18"/>
              </w:rPr>
              <w:t xml:space="preserve">Kennen und Beherrschen sprachlicher Mittel zum umfassenden Darstellen der eigenen Lebensplanung (Familie, Lebensweg, persönliche Ziele) </w:t>
            </w:r>
          </w:p>
          <w:p w14:paraId="7296DDBB" w14:textId="77777777" w:rsidR="00856D95" w:rsidRDefault="00BB0662">
            <w:pPr>
              <w:numPr>
                <w:ilvl w:val="0"/>
                <w:numId w:val="24"/>
              </w:numPr>
              <w:spacing w:after="2" w:line="239" w:lineRule="auto"/>
              <w:ind w:hanging="360"/>
            </w:pPr>
            <w:r>
              <w:rPr>
                <w:sz w:val="18"/>
              </w:rPr>
              <w:t xml:space="preserve">Einblick gewinnen in die Bedeutung ehrenamtlicher und karitativer Tätigkeiten in englischsprachigen Ländern – Anwenden sprachlicher Mittel zum Darstellen eigener Möglichkeiten ehrenamtlicher bzw. </w:t>
            </w:r>
          </w:p>
          <w:p w14:paraId="20C551D6" w14:textId="77777777" w:rsidR="00856D95" w:rsidRDefault="00BB0662">
            <w:pPr>
              <w:ind w:left="360"/>
            </w:pPr>
            <w:r>
              <w:rPr>
                <w:sz w:val="18"/>
              </w:rPr>
              <w:t xml:space="preserve">karitativer Tätigkeit; Gestalten eines karitativen Projektes </w:t>
            </w:r>
          </w:p>
          <w:p w14:paraId="4CE155BC" w14:textId="77777777" w:rsidR="00856D95" w:rsidRDefault="00BB0662">
            <w:pPr>
              <w:spacing w:after="11"/>
            </w:pPr>
            <w:r>
              <w:rPr>
                <w:b/>
                <w:sz w:val="18"/>
              </w:rPr>
              <w:t xml:space="preserve">Lernbereich: Education and </w:t>
            </w:r>
            <w:proofErr w:type="spellStart"/>
            <w:r>
              <w:rPr>
                <w:b/>
                <w:sz w:val="18"/>
              </w:rPr>
              <w:t>work</w:t>
            </w:r>
            <w:proofErr w:type="spellEnd"/>
            <w:r>
              <w:rPr>
                <w:b/>
                <w:sz w:val="18"/>
              </w:rPr>
              <w:t xml:space="preserve"> </w:t>
            </w:r>
          </w:p>
          <w:p w14:paraId="7BA2E2B6" w14:textId="77777777" w:rsidR="00856D95" w:rsidRDefault="00BB0662">
            <w:pPr>
              <w:numPr>
                <w:ilvl w:val="0"/>
                <w:numId w:val="24"/>
              </w:numPr>
              <w:spacing w:after="28"/>
              <w:ind w:hanging="360"/>
            </w:pPr>
            <w:r>
              <w:rPr>
                <w:sz w:val="18"/>
              </w:rPr>
              <w:t xml:space="preserve">Einblick gewinnen in internationale Möglichkeiten der Ausbildung für Jugendliche und in internationale Erwartungen und Gepflogenheiten in Bewerbungsverfahren (Praktika, Austauschprogramme) </w:t>
            </w:r>
          </w:p>
          <w:p w14:paraId="32E06305" w14:textId="77777777" w:rsidR="00856D95" w:rsidRDefault="00BB0662">
            <w:pPr>
              <w:numPr>
                <w:ilvl w:val="0"/>
                <w:numId w:val="24"/>
              </w:numPr>
              <w:spacing w:after="3" w:line="268" w:lineRule="auto"/>
              <w:ind w:hanging="360"/>
            </w:pPr>
            <w:r>
              <w:rPr>
                <w:sz w:val="18"/>
              </w:rPr>
              <w:t xml:space="preserve">Anwenden sprachlicher Mittel zur Darstellung der eigenen Person in </w:t>
            </w:r>
            <w:proofErr w:type="gramStart"/>
            <w:r>
              <w:rPr>
                <w:sz w:val="18"/>
              </w:rPr>
              <w:t xml:space="preserve">Bewerbungssituationen  </w:t>
            </w:r>
            <w:r>
              <w:rPr>
                <w:rFonts w:ascii="Times New Roman" w:eastAsia="Times New Roman" w:hAnsi="Times New Roman" w:cs="Times New Roman"/>
                <w:sz w:val="18"/>
              </w:rPr>
              <w:t>-</w:t>
            </w:r>
            <w:proofErr w:type="gramEnd"/>
            <w:r>
              <w:rPr>
                <w:rFonts w:ascii="Arial" w:eastAsia="Arial" w:hAnsi="Arial" w:cs="Arial"/>
                <w:sz w:val="18"/>
              </w:rPr>
              <w:t xml:space="preserve"> </w:t>
            </w:r>
            <w:r>
              <w:rPr>
                <w:rFonts w:ascii="Arial" w:eastAsia="Arial" w:hAnsi="Arial" w:cs="Arial"/>
                <w:sz w:val="18"/>
              </w:rPr>
              <w:tab/>
            </w:r>
            <w:r>
              <w:rPr>
                <w:sz w:val="18"/>
              </w:rPr>
              <w:t xml:space="preserve">Gestalten von Bewerbungsunterlagen </w:t>
            </w:r>
          </w:p>
          <w:p w14:paraId="654376E1" w14:textId="77777777" w:rsidR="00856D95" w:rsidRDefault="00BB0662">
            <w:pPr>
              <w:numPr>
                <w:ilvl w:val="0"/>
                <w:numId w:val="24"/>
              </w:numPr>
              <w:spacing w:after="9"/>
              <w:ind w:hanging="360"/>
            </w:pPr>
            <w:r>
              <w:rPr>
                <w:sz w:val="18"/>
              </w:rPr>
              <w:t xml:space="preserve">Einblick gewinnen in Probleme des Arbeitsmarktes  </w:t>
            </w:r>
          </w:p>
          <w:p w14:paraId="68347B30" w14:textId="77777777" w:rsidR="00856D95" w:rsidRDefault="00BB0662">
            <w:pPr>
              <w:numPr>
                <w:ilvl w:val="0"/>
                <w:numId w:val="24"/>
              </w:numPr>
              <w:spacing w:line="271" w:lineRule="auto"/>
              <w:ind w:hanging="360"/>
            </w:pPr>
            <w:r>
              <w:rPr>
                <w:sz w:val="18"/>
              </w:rPr>
              <w:t xml:space="preserve">Anwenden sprachlicher Mittel zur Darstellung eigener beruflicher Zukunftsvorstellungen </w:t>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Sich positionieren zu einer sich verändernden Arbeitswelt </w:t>
            </w:r>
          </w:p>
          <w:p w14:paraId="4066DE64" w14:textId="77777777" w:rsidR="00856D95" w:rsidRDefault="00BB0662">
            <w:pPr>
              <w:spacing w:after="11"/>
            </w:pPr>
            <w:r>
              <w:rPr>
                <w:b/>
                <w:sz w:val="18"/>
              </w:rPr>
              <w:t xml:space="preserve">Lernbereich: Me </w:t>
            </w:r>
            <w:proofErr w:type="spellStart"/>
            <w:r>
              <w:rPr>
                <w:b/>
                <w:sz w:val="18"/>
              </w:rPr>
              <w:t>as</w:t>
            </w:r>
            <w:proofErr w:type="spellEnd"/>
            <w:r>
              <w:rPr>
                <w:b/>
                <w:sz w:val="18"/>
              </w:rPr>
              <w:t xml:space="preserve"> a </w:t>
            </w:r>
            <w:proofErr w:type="spellStart"/>
            <w:r>
              <w:rPr>
                <w:b/>
                <w:sz w:val="18"/>
              </w:rPr>
              <w:t>consumer</w:t>
            </w:r>
            <w:proofErr w:type="spellEnd"/>
            <w:r>
              <w:rPr>
                <w:b/>
                <w:sz w:val="18"/>
              </w:rPr>
              <w:t xml:space="preserve"> </w:t>
            </w:r>
          </w:p>
          <w:p w14:paraId="456E8921" w14:textId="77777777" w:rsidR="00856D95" w:rsidRDefault="00BB0662">
            <w:pPr>
              <w:numPr>
                <w:ilvl w:val="0"/>
                <w:numId w:val="24"/>
              </w:numPr>
              <w:spacing w:after="9"/>
              <w:ind w:hanging="360"/>
            </w:pPr>
            <w:r>
              <w:rPr>
                <w:sz w:val="18"/>
              </w:rPr>
              <w:t xml:space="preserve">Einblick gewinnen in den Umgang mit Finanzen und deren Einfluss auf das Leben Jugendlicher </w:t>
            </w:r>
          </w:p>
          <w:p w14:paraId="3C8F98EC" w14:textId="77777777" w:rsidR="00856D95" w:rsidRDefault="00BB0662">
            <w:pPr>
              <w:numPr>
                <w:ilvl w:val="0"/>
                <w:numId w:val="24"/>
              </w:numPr>
              <w:spacing w:after="27" w:line="241" w:lineRule="auto"/>
              <w:ind w:hanging="360"/>
            </w:pPr>
            <w:r>
              <w:rPr>
                <w:sz w:val="18"/>
              </w:rPr>
              <w:t xml:space="preserve">Kennen und Beherrschen sprachlicher Mittel zum Sparen und Investieren von Finanzen, Planen und Verwalten von Budgets </w:t>
            </w:r>
          </w:p>
          <w:p w14:paraId="6BEA58B8" w14:textId="77777777" w:rsidR="00856D95" w:rsidRDefault="00BB0662">
            <w:pPr>
              <w:numPr>
                <w:ilvl w:val="0"/>
                <w:numId w:val="24"/>
              </w:numPr>
              <w:spacing w:after="2" w:line="239" w:lineRule="auto"/>
              <w:ind w:hanging="360"/>
            </w:pPr>
            <w:r>
              <w:rPr>
                <w:sz w:val="18"/>
              </w:rPr>
              <w:t>Anwenden sprachlicher Mittel zur Darstellung der persönlichen Präferenzen beim Umgang mit Finanzen (</w:t>
            </w:r>
            <w:r>
              <w:rPr>
                <w:i/>
                <w:sz w:val="18"/>
              </w:rPr>
              <w:t>BWP Teil 4</w:t>
            </w:r>
            <w:r>
              <w:rPr>
                <w:sz w:val="18"/>
              </w:rPr>
              <w:t xml:space="preserve">) </w:t>
            </w:r>
          </w:p>
          <w:p w14:paraId="185A7385" w14:textId="77777777" w:rsidR="00856D95" w:rsidRDefault="00BB0662">
            <w:pPr>
              <w:spacing w:after="9"/>
            </w:pPr>
            <w:r>
              <w:rPr>
                <w:b/>
                <w:sz w:val="18"/>
              </w:rPr>
              <w:t xml:space="preserve">Lernbereich: Hobbies and </w:t>
            </w:r>
            <w:proofErr w:type="spellStart"/>
            <w:r>
              <w:rPr>
                <w:b/>
                <w:sz w:val="18"/>
              </w:rPr>
              <w:t>leisure</w:t>
            </w:r>
            <w:proofErr w:type="spellEnd"/>
            <w:r>
              <w:rPr>
                <w:b/>
                <w:sz w:val="18"/>
              </w:rPr>
              <w:t xml:space="preserve"> </w:t>
            </w:r>
          </w:p>
          <w:p w14:paraId="610E85B6" w14:textId="77777777" w:rsidR="00856D95" w:rsidRDefault="00BB0662">
            <w:pPr>
              <w:numPr>
                <w:ilvl w:val="0"/>
                <w:numId w:val="24"/>
              </w:numPr>
              <w:ind w:hanging="360"/>
            </w:pPr>
            <w:r>
              <w:rPr>
                <w:sz w:val="18"/>
              </w:rPr>
              <w:t xml:space="preserve">Gestalten eines Konzeptionsvorschlages zur Nutzung und Erweiterung bestehender Freizeitangebote (Umfragen, erfassen von Freizeitangeboten in der Region) </w:t>
            </w:r>
          </w:p>
        </w:tc>
      </w:tr>
      <w:tr w:rsidR="00856D95" w14:paraId="3BD2EED3"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1A235D0F" w14:textId="77777777" w:rsidR="00856D95" w:rsidRDefault="00BB0662">
            <w:r>
              <w:rPr>
                <w:b/>
                <w:sz w:val="18"/>
              </w:rPr>
              <w:t xml:space="preserve">MATHE </w:t>
            </w:r>
          </w:p>
        </w:tc>
        <w:tc>
          <w:tcPr>
            <w:tcW w:w="8289" w:type="dxa"/>
            <w:tcBorders>
              <w:top w:val="single" w:sz="4" w:space="0" w:color="000000"/>
              <w:left w:val="single" w:sz="4" w:space="0" w:color="000000"/>
              <w:bottom w:val="single" w:sz="4" w:space="0" w:color="000000"/>
              <w:right w:val="single" w:sz="4" w:space="0" w:color="000000"/>
            </w:tcBorders>
          </w:tcPr>
          <w:p w14:paraId="59B5CDD5" w14:textId="77777777" w:rsidR="00856D95" w:rsidRDefault="00BB0662">
            <w:pPr>
              <w:spacing w:after="11"/>
            </w:pPr>
            <w:r>
              <w:rPr>
                <w:b/>
                <w:sz w:val="18"/>
              </w:rPr>
              <w:t xml:space="preserve">Lernbereich 4: Mathematik im Alltag </w:t>
            </w:r>
          </w:p>
          <w:p w14:paraId="2EA645DD"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sich positionieren zu Problemen aus Umwelt und Wirtschaft (Abgaben der Arbeitnehmer und Arbeitgeber, Sparen, Kredit, Schuldenfalle) </w:t>
            </w:r>
          </w:p>
        </w:tc>
      </w:tr>
      <w:tr w:rsidR="00856D95" w14:paraId="58982760" w14:textId="77777777">
        <w:trPr>
          <w:trHeight w:val="499"/>
        </w:trPr>
        <w:tc>
          <w:tcPr>
            <w:tcW w:w="9210" w:type="dxa"/>
            <w:gridSpan w:val="2"/>
            <w:tcBorders>
              <w:top w:val="single" w:sz="4" w:space="0" w:color="000000"/>
              <w:left w:val="single" w:sz="4" w:space="0" w:color="000000"/>
              <w:bottom w:val="single" w:sz="4" w:space="0" w:color="000000"/>
              <w:right w:val="single" w:sz="4" w:space="0" w:color="000000"/>
            </w:tcBorders>
          </w:tcPr>
          <w:p w14:paraId="2620EFB1" w14:textId="77777777" w:rsidR="00856D95" w:rsidRDefault="00BB0662">
            <w:pPr>
              <w:ind w:right="5929"/>
            </w:pPr>
            <w:r>
              <w:rPr>
                <w:b/>
                <w:sz w:val="18"/>
              </w:rPr>
              <w:t xml:space="preserve">Fächer ohne Bildungsgangdifferenzierung </w:t>
            </w:r>
            <w:r>
              <w:t xml:space="preserve"> </w:t>
            </w:r>
          </w:p>
        </w:tc>
      </w:tr>
      <w:tr w:rsidR="00856D95" w14:paraId="7705763A" w14:textId="77777777">
        <w:trPr>
          <w:trHeight w:val="449"/>
        </w:trPr>
        <w:tc>
          <w:tcPr>
            <w:tcW w:w="922" w:type="dxa"/>
            <w:tcBorders>
              <w:top w:val="single" w:sz="4" w:space="0" w:color="000000"/>
              <w:left w:val="single" w:sz="4" w:space="0" w:color="000000"/>
              <w:bottom w:val="single" w:sz="4" w:space="0" w:color="000000"/>
              <w:right w:val="single" w:sz="4" w:space="0" w:color="000000"/>
            </w:tcBorders>
          </w:tcPr>
          <w:p w14:paraId="602B720D" w14:textId="77777777" w:rsidR="00856D95" w:rsidRDefault="00BB0662">
            <w:r>
              <w:rPr>
                <w:b/>
                <w:sz w:val="18"/>
              </w:rPr>
              <w:t xml:space="preserve">BIO </w:t>
            </w:r>
          </w:p>
        </w:tc>
        <w:tc>
          <w:tcPr>
            <w:tcW w:w="8289" w:type="dxa"/>
            <w:tcBorders>
              <w:top w:val="single" w:sz="4" w:space="0" w:color="000000"/>
              <w:left w:val="single" w:sz="4" w:space="0" w:color="000000"/>
              <w:bottom w:val="single" w:sz="4" w:space="0" w:color="000000"/>
              <w:right w:val="single" w:sz="4" w:space="0" w:color="000000"/>
            </w:tcBorders>
          </w:tcPr>
          <w:p w14:paraId="7DC3574D" w14:textId="77777777" w:rsidR="00856D95" w:rsidRDefault="00BB0662">
            <w:pPr>
              <w:spacing w:after="9"/>
            </w:pPr>
            <w:r>
              <w:rPr>
                <w:b/>
                <w:sz w:val="18"/>
              </w:rPr>
              <w:t xml:space="preserve">Lernbereich 2: Biologische Probleme der Globalisierung und biologische Forschungen </w:t>
            </w:r>
          </w:p>
          <w:p w14:paraId="49F92B78" w14:textId="77777777" w:rsidR="00856D95" w:rsidRDefault="00BB0662">
            <w:pPr>
              <w:tabs>
                <w:tab w:val="center" w:pos="390"/>
                <w:tab w:val="center" w:pos="4051"/>
              </w:tabs>
            </w:pPr>
            <w:r>
              <w:tab/>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Einblick in einzelne Aspekte der modernen biologischen Forschung gewinnen (Berufsbilder) </w:t>
            </w:r>
          </w:p>
        </w:tc>
      </w:tr>
      <w:tr w:rsidR="00856D95" w14:paraId="6515B77A" w14:textId="77777777">
        <w:trPr>
          <w:trHeight w:val="1109"/>
        </w:trPr>
        <w:tc>
          <w:tcPr>
            <w:tcW w:w="922" w:type="dxa"/>
            <w:tcBorders>
              <w:top w:val="single" w:sz="4" w:space="0" w:color="000000"/>
              <w:left w:val="single" w:sz="4" w:space="0" w:color="000000"/>
              <w:bottom w:val="single" w:sz="4" w:space="0" w:color="000000"/>
              <w:right w:val="single" w:sz="4" w:space="0" w:color="000000"/>
            </w:tcBorders>
          </w:tcPr>
          <w:p w14:paraId="279594E5" w14:textId="77777777" w:rsidR="00856D95" w:rsidRDefault="00BB0662">
            <w:r>
              <w:rPr>
                <w:b/>
                <w:sz w:val="18"/>
              </w:rPr>
              <w:t xml:space="preserve">GK/ </w:t>
            </w:r>
          </w:p>
          <w:p w14:paraId="307DD88E" w14:textId="77777777" w:rsidR="00856D95" w:rsidRDefault="00BB0662">
            <w:r>
              <w:rPr>
                <w:b/>
                <w:sz w:val="18"/>
              </w:rPr>
              <w:t xml:space="preserve">RECHTSERZ. </w:t>
            </w:r>
          </w:p>
        </w:tc>
        <w:tc>
          <w:tcPr>
            <w:tcW w:w="8289" w:type="dxa"/>
            <w:tcBorders>
              <w:top w:val="single" w:sz="4" w:space="0" w:color="000000"/>
              <w:left w:val="single" w:sz="4" w:space="0" w:color="000000"/>
              <w:bottom w:val="single" w:sz="4" w:space="0" w:color="000000"/>
              <w:right w:val="single" w:sz="4" w:space="0" w:color="000000"/>
            </w:tcBorders>
          </w:tcPr>
          <w:p w14:paraId="66E97E60" w14:textId="77777777" w:rsidR="00856D95" w:rsidRDefault="00BB0662">
            <w:pPr>
              <w:spacing w:after="11"/>
            </w:pPr>
            <w:r>
              <w:rPr>
                <w:b/>
                <w:sz w:val="18"/>
              </w:rPr>
              <w:t xml:space="preserve">Lernbereich 1: Der Prozess der Europäischen Einigung </w:t>
            </w:r>
          </w:p>
          <w:p w14:paraId="26A20AF5" w14:textId="77777777" w:rsidR="00856D95" w:rsidRDefault="00BB0662">
            <w:pPr>
              <w:numPr>
                <w:ilvl w:val="0"/>
                <w:numId w:val="25"/>
              </w:numPr>
              <w:spacing w:after="2" w:line="239" w:lineRule="auto"/>
              <w:ind w:hanging="360"/>
            </w:pPr>
            <w:r>
              <w:rPr>
                <w:sz w:val="18"/>
              </w:rPr>
              <w:t xml:space="preserve">Einblick gewinnen in die Perspektiven Jugendlicher in der EU (Bildung und Ausbildung, Leben und Arbeiten) </w:t>
            </w:r>
          </w:p>
          <w:p w14:paraId="318B29ED" w14:textId="77777777" w:rsidR="00856D95" w:rsidRDefault="00BB0662">
            <w:pPr>
              <w:spacing w:after="9"/>
            </w:pPr>
            <w:r>
              <w:rPr>
                <w:b/>
                <w:sz w:val="18"/>
              </w:rPr>
              <w:t xml:space="preserve">Lernbereich 2: Globale Zusammenarbeit für Frieden, Sicherheit und nachhaltige Entwicklung </w:t>
            </w:r>
          </w:p>
          <w:p w14:paraId="42D44988" w14:textId="77777777" w:rsidR="00856D95" w:rsidRDefault="00BB0662">
            <w:pPr>
              <w:numPr>
                <w:ilvl w:val="0"/>
                <w:numId w:val="25"/>
              </w:numPr>
              <w:ind w:hanging="360"/>
            </w:pPr>
            <w:r>
              <w:rPr>
                <w:sz w:val="18"/>
              </w:rPr>
              <w:t xml:space="preserve">sich positionieren zu Aufgaben von Bundeswehr und NATO </w:t>
            </w:r>
            <w:proofErr w:type="gramStart"/>
            <w:r>
              <w:rPr>
                <w:sz w:val="18"/>
              </w:rPr>
              <w:t>( Wehrpflicht</w:t>
            </w:r>
            <w:proofErr w:type="gramEnd"/>
            <w:r>
              <w:rPr>
                <w:sz w:val="18"/>
              </w:rPr>
              <w:t xml:space="preserve"> und Zivildienst) </w:t>
            </w:r>
          </w:p>
        </w:tc>
      </w:tr>
      <w:tr w:rsidR="00856D95" w14:paraId="43653B84" w14:textId="77777777">
        <w:trPr>
          <w:trHeight w:val="1769"/>
        </w:trPr>
        <w:tc>
          <w:tcPr>
            <w:tcW w:w="922" w:type="dxa"/>
            <w:tcBorders>
              <w:top w:val="single" w:sz="4" w:space="0" w:color="000000"/>
              <w:left w:val="single" w:sz="4" w:space="0" w:color="000000"/>
              <w:bottom w:val="single" w:sz="4" w:space="0" w:color="000000"/>
              <w:right w:val="single" w:sz="4" w:space="0" w:color="000000"/>
            </w:tcBorders>
          </w:tcPr>
          <w:p w14:paraId="0D2CB1B1" w14:textId="77777777" w:rsidR="00856D95" w:rsidRDefault="00BB0662">
            <w:r>
              <w:rPr>
                <w:b/>
                <w:sz w:val="18"/>
              </w:rPr>
              <w:t xml:space="preserve">GEO </w:t>
            </w:r>
          </w:p>
        </w:tc>
        <w:tc>
          <w:tcPr>
            <w:tcW w:w="8289" w:type="dxa"/>
            <w:tcBorders>
              <w:top w:val="single" w:sz="4" w:space="0" w:color="000000"/>
              <w:left w:val="single" w:sz="4" w:space="0" w:color="000000"/>
              <w:bottom w:val="single" w:sz="4" w:space="0" w:color="000000"/>
              <w:right w:val="single" w:sz="4" w:space="0" w:color="000000"/>
            </w:tcBorders>
          </w:tcPr>
          <w:p w14:paraId="06A99C23" w14:textId="77777777" w:rsidR="00856D95" w:rsidRDefault="00BB0662">
            <w:pPr>
              <w:spacing w:after="25" w:line="241" w:lineRule="auto"/>
            </w:pPr>
            <w:r>
              <w:rPr>
                <w:b/>
                <w:sz w:val="18"/>
              </w:rPr>
              <w:t xml:space="preserve">Lernbereich 2: Der heimatliche Kulturraum im System globaler wirtschafts- und sozialräumlicher Entwicklungen </w:t>
            </w:r>
          </w:p>
          <w:p w14:paraId="33D78D1C" w14:textId="77777777" w:rsidR="00856D95" w:rsidRDefault="00BB0662">
            <w:pPr>
              <w:numPr>
                <w:ilvl w:val="0"/>
                <w:numId w:val="26"/>
              </w:numPr>
              <w:spacing w:after="25" w:line="241" w:lineRule="auto"/>
              <w:ind w:hanging="360"/>
            </w:pPr>
            <w:r>
              <w:rPr>
                <w:sz w:val="18"/>
              </w:rPr>
              <w:t xml:space="preserve">Übertragen der Kenntnisse zum Zusammenwirken ausgewählter Elementarstrukturen auf den Heimatraum (Freizeitverhalten, Berufswahl) </w:t>
            </w:r>
          </w:p>
          <w:p w14:paraId="6F4D2CF5" w14:textId="77777777" w:rsidR="00856D95" w:rsidRDefault="00BB0662">
            <w:pPr>
              <w:numPr>
                <w:ilvl w:val="0"/>
                <w:numId w:val="26"/>
              </w:numPr>
              <w:ind w:hanging="360"/>
            </w:pPr>
            <w:r>
              <w:rPr>
                <w:sz w:val="18"/>
              </w:rPr>
              <w:t xml:space="preserve">sich positionieren zu Vor- und Nachteilen der Globalisierung für die Region </w:t>
            </w:r>
          </w:p>
          <w:p w14:paraId="7EC29F46" w14:textId="77777777" w:rsidR="00856D95" w:rsidRDefault="00BB0662">
            <w:pPr>
              <w:spacing w:after="8"/>
            </w:pPr>
            <w:r>
              <w:rPr>
                <w:b/>
                <w:sz w:val="18"/>
              </w:rPr>
              <w:t xml:space="preserve">Wahlpflicht 3: Rund um die Bevölkerung Sachsens </w:t>
            </w:r>
          </w:p>
          <w:p w14:paraId="0B652C68" w14:textId="77777777" w:rsidR="00856D95" w:rsidRDefault="00BB0662">
            <w:pPr>
              <w:numPr>
                <w:ilvl w:val="0"/>
                <w:numId w:val="26"/>
              </w:numPr>
              <w:ind w:hanging="360"/>
            </w:pPr>
            <w:r>
              <w:rPr>
                <w:sz w:val="18"/>
              </w:rPr>
              <w:t xml:space="preserve">Beurteilen von aktuellen Entwicklungstendenzen der Bevölkerung in Sachsen (Arbeitsmarktorientierung) </w:t>
            </w:r>
          </w:p>
        </w:tc>
      </w:tr>
      <w:tr w:rsidR="00856D95" w14:paraId="007209C4" w14:textId="77777777">
        <w:trPr>
          <w:trHeight w:val="667"/>
        </w:trPr>
        <w:tc>
          <w:tcPr>
            <w:tcW w:w="922" w:type="dxa"/>
            <w:tcBorders>
              <w:top w:val="single" w:sz="4" w:space="0" w:color="000000"/>
              <w:left w:val="single" w:sz="4" w:space="0" w:color="000000"/>
              <w:bottom w:val="single" w:sz="4" w:space="0" w:color="000000"/>
              <w:right w:val="single" w:sz="4" w:space="0" w:color="000000"/>
            </w:tcBorders>
          </w:tcPr>
          <w:p w14:paraId="1DA91777" w14:textId="77777777" w:rsidR="00856D95" w:rsidRDefault="00BB0662">
            <w:r>
              <w:rPr>
                <w:b/>
                <w:sz w:val="18"/>
              </w:rPr>
              <w:t xml:space="preserve">ETHIK </w:t>
            </w:r>
          </w:p>
        </w:tc>
        <w:tc>
          <w:tcPr>
            <w:tcW w:w="8289" w:type="dxa"/>
            <w:tcBorders>
              <w:top w:val="single" w:sz="4" w:space="0" w:color="000000"/>
              <w:left w:val="single" w:sz="4" w:space="0" w:color="000000"/>
              <w:bottom w:val="single" w:sz="4" w:space="0" w:color="000000"/>
              <w:right w:val="single" w:sz="4" w:space="0" w:color="000000"/>
            </w:tcBorders>
          </w:tcPr>
          <w:p w14:paraId="7AF5E1E8" w14:textId="77777777" w:rsidR="00856D95" w:rsidRDefault="00BB0662">
            <w:pPr>
              <w:spacing w:after="9"/>
            </w:pPr>
            <w:r>
              <w:rPr>
                <w:b/>
                <w:sz w:val="18"/>
              </w:rPr>
              <w:t xml:space="preserve">Wahlpflicht 2: Die Sehnsucht des Menschen nach Glück </w:t>
            </w:r>
          </w:p>
          <w:p w14:paraId="45E86B88"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Einblick in die vielfältigen Konzepte des Glücks gewinnen (Glück ist für mich ... =&gt; </w:t>
            </w:r>
            <w:r>
              <w:rPr>
                <w:i/>
                <w:sz w:val="18"/>
              </w:rPr>
              <w:t>Zukunftsvorstellungen, BWP Teil 2)</w:t>
            </w:r>
            <w:r>
              <w:rPr>
                <w:sz w:val="18"/>
              </w:rPr>
              <w:t xml:space="preserve"> </w:t>
            </w:r>
          </w:p>
        </w:tc>
      </w:tr>
      <w:tr w:rsidR="00856D95" w14:paraId="4F6EF410" w14:textId="77777777">
        <w:trPr>
          <w:trHeight w:val="670"/>
        </w:trPr>
        <w:tc>
          <w:tcPr>
            <w:tcW w:w="922" w:type="dxa"/>
            <w:tcBorders>
              <w:top w:val="single" w:sz="4" w:space="0" w:color="000000"/>
              <w:left w:val="single" w:sz="4" w:space="0" w:color="000000"/>
              <w:bottom w:val="single" w:sz="4" w:space="0" w:color="000000"/>
              <w:right w:val="single" w:sz="4" w:space="0" w:color="000000"/>
            </w:tcBorders>
          </w:tcPr>
          <w:p w14:paraId="31ED5103" w14:textId="77777777" w:rsidR="00856D95" w:rsidRDefault="00BB0662">
            <w:r>
              <w:rPr>
                <w:b/>
                <w:sz w:val="18"/>
              </w:rPr>
              <w:t>RELIGION</w:t>
            </w:r>
          </w:p>
          <w:p w14:paraId="7849AB64" w14:textId="77777777" w:rsidR="00856D95" w:rsidRDefault="00BB0662">
            <w:r>
              <w:rPr>
                <w:b/>
                <w:sz w:val="18"/>
              </w:rPr>
              <w:t xml:space="preserve">/e </w:t>
            </w:r>
          </w:p>
        </w:tc>
        <w:tc>
          <w:tcPr>
            <w:tcW w:w="8289" w:type="dxa"/>
            <w:tcBorders>
              <w:top w:val="single" w:sz="4" w:space="0" w:color="000000"/>
              <w:left w:val="single" w:sz="4" w:space="0" w:color="000000"/>
              <w:bottom w:val="single" w:sz="4" w:space="0" w:color="000000"/>
              <w:right w:val="single" w:sz="4" w:space="0" w:color="000000"/>
            </w:tcBorders>
          </w:tcPr>
          <w:p w14:paraId="3D4115B9" w14:textId="77777777" w:rsidR="00856D95" w:rsidRDefault="00BB0662">
            <w:pPr>
              <w:spacing w:after="9"/>
            </w:pPr>
            <w:r>
              <w:rPr>
                <w:b/>
                <w:sz w:val="18"/>
              </w:rPr>
              <w:t xml:space="preserve">Lernbereich 3: Erfahrungen mit Christen und Kirche in Geschichte und Gegenwart </w:t>
            </w:r>
          </w:p>
          <w:p w14:paraId="04EB3C24" w14:textId="77777777" w:rsidR="00856D95" w:rsidRDefault="00BB0662">
            <w:pPr>
              <w:ind w:left="720" w:hanging="360"/>
            </w:pP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sich positionieren zum Verhältnis von persönlicher Freiheit und Verantwortung für sich selbst und andere (soziale Gerechtigkeit, Berufsfindung, Arbeitswelt, Arbeitslosigkeit) </w:t>
            </w:r>
          </w:p>
        </w:tc>
      </w:tr>
      <w:tr w:rsidR="00856D95" w14:paraId="4811EE19" w14:textId="77777777">
        <w:trPr>
          <w:trHeight w:val="451"/>
        </w:trPr>
        <w:tc>
          <w:tcPr>
            <w:tcW w:w="922" w:type="dxa"/>
            <w:tcBorders>
              <w:top w:val="single" w:sz="4" w:space="0" w:color="000000"/>
              <w:left w:val="single" w:sz="4" w:space="0" w:color="000000"/>
              <w:bottom w:val="single" w:sz="4" w:space="0" w:color="000000"/>
              <w:right w:val="single" w:sz="4" w:space="0" w:color="000000"/>
            </w:tcBorders>
          </w:tcPr>
          <w:p w14:paraId="6E95F27C" w14:textId="77777777" w:rsidR="00856D95" w:rsidRDefault="00BB0662">
            <w:r>
              <w:rPr>
                <w:b/>
                <w:sz w:val="18"/>
              </w:rPr>
              <w:t>RELIGION</w:t>
            </w:r>
          </w:p>
          <w:p w14:paraId="098475BD" w14:textId="77777777" w:rsidR="00856D95" w:rsidRDefault="00BB0662">
            <w:r>
              <w:rPr>
                <w:b/>
                <w:sz w:val="18"/>
              </w:rPr>
              <w:t xml:space="preserve">/k </w:t>
            </w:r>
          </w:p>
        </w:tc>
        <w:tc>
          <w:tcPr>
            <w:tcW w:w="8289" w:type="dxa"/>
            <w:tcBorders>
              <w:top w:val="single" w:sz="4" w:space="0" w:color="000000"/>
              <w:left w:val="single" w:sz="4" w:space="0" w:color="000000"/>
              <w:bottom w:val="single" w:sz="4" w:space="0" w:color="000000"/>
              <w:right w:val="single" w:sz="4" w:space="0" w:color="000000"/>
            </w:tcBorders>
          </w:tcPr>
          <w:p w14:paraId="39A57C59" w14:textId="77777777" w:rsidR="00856D95" w:rsidRDefault="00BB0662">
            <w:pPr>
              <w:spacing w:after="11"/>
            </w:pPr>
            <w:r>
              <w:rPr>
                <w:b/>
                <w:sz w:val="18"/>
              </w:rPr>
              <w:t xml:space="preserve">Wahlpflicht 3: Glück ist ein Geschenk Gottes </w:t>
            </w:r>
          </w:p>
          <w:p w14:paraId="1CA02E03" w14:textId="77777777" w:rsidR="00856D95" w:rsidRDefault="00BB0662">
            <w:pPr>
              <w:tabs>
                <w:tab w:val="center" w:pos="390"/>
                <w:tab w:val="center" w:pos="3931"/>
              </w:tabs>
            </w:pPr>
            <w:r>
              <w:tab/>
            </w:r>
            <w:r>
              <w:rPr>
                <w:rFonts w:ascii="Times New Roman" w:eastAsia="Times New Roman" w:hAnsi="Times New Roman" w:cs="Times New Roman"/>
                <w:sz w:val="18"/>
              </w:rPr>
              <w:t>-</w:t>
            </w:r>
            <w:r>
              <w:rPr>
                <w:rFonts w:ascii="Arial" w:eastAsia="Arial" w:hAnsi="Arial" w:cs="Arial"/>
                <w:sz w:val="18"/>
              </w:rPr>
              <w:t xml:space="preserve"> </w:t>
            </w:r>
            <w:r>
              <w:rPr>
                <w:rFonts w:ascii="Arial" w:eastAsia="Arial" w:hAnsi="Arial" w:cs="Arial"/>
                <w:sz w:val="18"/>
              </w:rPr>
              <w:tab/>
            </w:r>
            <w:r>
              <w:rPr>
                <w:sz w:val="18"/>
              </w:rPr>
              <w:t xml:space="preserve">sich positionieren zur These: „Glück ist ein Geschenk Gottes“ (Lebenssinn – Lebensziele) </w:t>
            </w:r>
          </w:p>
        </w:tc>
      </w:tr>
    </w:tbl>
    <w:p w14:paraId="72E81A15" w14:textId="77777777" w:rsidR="00856D95" w:rsidRDefault="00BB0662">
      <w:pPr>
        <w:spacing w:after="0"/>
      </w:pPr>
      <w:r>
        <w:rPr>
          <w:sz w:val="18"/>
        </w:rPr>
        <w:t xml:space="preserve"> </w:t>
      </w:r>
    </w:p>
    <w:sectPr w:rsidR="00856D95">
      <w:headerReference w:type="even" r:id="rId7"/>
      <w:headerReference w:type="default" r:id="rId8"/>
      <w:footerReference w:type="even" r:id="rId9"/>
      <w:footerReference w:type="default" r:id="rId10"/>
      <w:headerReference w:type="first" r:id="rId11"/>
      <w:footerReference w:type="first" r:id="rId12"/>
      <w:pgSz w:w="11906" w:h="16838"/>
      <w:pgMar w:top="1423" w:right="3970" w:bottom="1364" w:left="1419" w:header="70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56C0" w14:textId="77777777" w:rsidR="002B73CD" w:rsidRDefault="00BB0662">
      <w:pPr>
        <w:spacing w:after="0" w:line="240" w:lineRule="auto"/>
      </w:pPr>
      <w:r>
        <w:separator/>
      </w:r>
    </w:p>
  </w:endnote>
  <w:endnote w:type="continuationSeparator" w:id="0">
    <w:p w14:paraId="1E1A2337" w14:textId="77777777" w:rsidR="002B73CD" w:rsidRDefault="00BB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17A1" w14:textId="77777777" w:rsidR="00856D95" w:rsidRDefault="00BB0662">
    <w:pPr>
      <w:spacing w:after="0" w:line="249" w:lineRule="auto"/>
      <w:ind w:right="-2582"/>
      <w:jc w:val="both"/>
    </w:pPr>
    <w:r>
      <w:rPr>
        <w:sz w:val="16"/>
      </w:rPr>
      <w:t xml:space="preserve">LSJ Sachsen 2017, www.berufswahlpass-sachsen.de, Materialpool </w:t>
    </w:r>
    <w:r>
      <w:rPr>
        <w:sz w:val="16"/>
      </w:rPr>
      <w:tab/>
    </w:r>
    <w:r>
      <w:fldChar w:fldCharType="begin"/>
    </w:r>
    <w:r>
      <w:instrText xml:space="preserve"> PAGE   \* MERGEFORMAT </w:instrText>
    </w:r>
    <w:r>
      <w:fldChar w:fldCharType="separate"/>
    </w:r>
    <w:r>
      <w:rPr>
        <w:sz w:val="18"/>
      </w:rPr>
      <w:t>1</w:t>
    </w:r>
    <w:r>
      <w:rPr>
        <w:sz w:val="18"/>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A255" w14:textId="77777777" w:rsidR="00856D95" w:rsidRDefault="00BB0662">
    <w:pPr>
      <w:spacing w:after="0" w:line="249" w:lineRule="auto"/>
      <w:ind w:right="-2582"/>
      <w:jc w:val="both"/>
    </w:pPr>
    <w:r>
      <w:rPr>
        <w:sz w:val="16"/>
      </w:rPr>
      <w:t xml:space="preserve">LSJ Sachsen 2017, www.berufswahlpass-sachsen.de, Materialpool </w:t>
    </w:r>
    <w:r>
      <w:rPr>
        <w:sz w:val="16"/>
      </w:rPr>
      <w:tab/>
    </w:r>
    <w:r>
      <w:fldChar w:fldCharType="begin"/>
    </w:r>
    <w:r>
      <w:instrText xml:space="preserve"> PAGE   \* MERGEFORMAT </w:instrText>
    </w:r>
    <w:r>
      <w:fldChar w:fldCharType="separate"/>
    </w:r>
    <w:r>
      <w:rPr>
        <w:sz w:val="18"/>
      </w:rPr>
      <w:t>1</w:t>
    </w:r>
    <w:r>
      <w:rPr>
        <w:sz w:val="18"/>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DCF" w14:textId="77777777" w:rsidR="00856D95" w:rsidRDefault="00BB0662">
    <w:pPr>
      <w:spacing w:after="0" w:line="249" w:lineRule="auto"/>
      <w:ind w:right="-2582"/>
      <w:jc w:val="both"/>
    </w:pPr>
    <w:r>
      <w:rPr>
        <w:sz w:val="16"/>
      </w:rPr>
      <w:t xml:space="preserve">LSJ Sachsen 2017, www.berufswahlpass-sachsen.de, Materialpool </w:t>
    </w:r>
    <w:r>
      <w:rPr>
        <w:sz w:val="16"/>
      </w:rPr>
      <w:tab/>
    </w:r>
    <w:r>
      <w:fldChar w:fldCharType="begin"/>
    </w:r>
    <w:r>
      <w:instrText xml:space="preserve"> PAGE   \* MERGEFORMAT </w:instrText>
    </w:r>
    <w:r>
      <w:fldChar w:fldCharType="separate"/>
    </w:r>
    <w:r>
      <w:rPr>
        <w:sz w:val="18"/>
      </w:rPr>
      <w:t>1</w:t>
    </w:r>
    <w:r>
      <w:rPr>
        <w:sz w:val="18"/>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9223" w14:textId="77777777" w:rsidR="002B73CD" w:rsidRDefault="00BB0662">
      <w:pPr>
        <w:spacing w:after="0" w:line="240" w:lineRule="auto"/>
      </w:pPr>
      <w:r>
        <w:separator/>
      </w:r>
    </w:p>
  </w:footnote>
  <w:footnote w:type="continuationSeparator" w:id="0">
    <w:p w14:paraId="284F744B" w14:textId="77777777" w:rsidR="002B73CD" w:rsidRDefault="00BB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D6A" w14:textId="77777777" w:rsidR="00856D95" w:rsidRDefault="00BB0662">
    <w:pPr>
      <w:spacing w:after="0"/>
      <w:ind w:right="-2518"/>
      <w:jc w:val="right"/>
    </w:pPr>
    <w:r>
      <w:rPr>
        <w:noProof/>
      </w:rPr>
      <w:drawing>
        <wp:anchor distT="0" distB="0" distL="114300" distR="114300" simplePos="0" relativeHeight="251658240" behindDoc="0" locked="0" layoutInCell="1" allowOverlap="0" wp14:anchorId="552DE189" wp14:editId="5C3233E3">
          <wp:simplePos x="0" y="0"/>
          <wp:positionH relativeFrom="page">
            <wp:posOffset>5205603</wp:posOffset>
          </wp:positionH>
          <wp:positionV relativeFrom="page">
            <wp:posOffset>450215</wp:posOffset>
          </wp:positionV>
          <wp:extent cx="1391412" cy="30607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391412" cy="306070"/>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805A" w14:textId="77777777" w:rsidR="00856D95" w:rsidRDefault="00BB0662">
    <w:pPr>
      <w:spacing w:after="0"/>
      <w:ind w:right="-2518"/>
      <w:jc w:val="right"/>
    </w:pPr>
    <w:r>
      <w:rPr>
        <w:noProof/>
      </w:rPr>
      <w:drawing>
        <wp:anchor distT="0" distB="0" distL="114300" distR="114300" simplePos="0" relativeHeight="251659264" behindDoc="0" locked="0" layoutInCell="1" allowOverlap="0" wp14:anchorId="0CFD739E" wp14:editId="72493A4E">
          <wp:simplePos x="0" y="0"/>
          <wp:positionH relativeFrom="page">
            <wp:posOffset>5205603</wp:posOffset>
          </wp:positionH>
          <wp:positionV relativeFrom="page">
            <wp:posOffset>450215</wp:posOffset>
          </wp:positionV>
          <wp:extent cx="1391412" cy="30607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391412" cy="306070"/>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20FE" w14:textId="77777777" w:rsidR="00856D95" w:rsidRDefault="00BB0662">
    <w:pPr>
      <w:spacing w:after="0"/>
      <w:ind w:right="-2518"/>
      <w:jc w:val="right"/>
    </w:pPr>
    <w:r>
      <w:rPr>
        <w:noProof/>
      </w:rPr>
      <w:drawing>
        <wp:anchor distT="0" distB="0" distL="114300" distR="114300" simplePos="0" relativeHeight="251660288" behindDoc="0" locked="0" layoutInCell="1" allowOverlap="0" wp14:anchorId="7E4EAE3B" wp14:editId="2B7EFCDB">
          <wp:simplePos x="0" y="0"/>
          <wp:positionH relativeFrom="page">
            <wp:posOffset>5205603</wp:posOffset>
          </wp:positionH>
          <wp:positionV relativeFrom="page">
            <wp:posOffset>450215</wp:posOffset>
          </wp:positionV>
          <wp:extent cx="1391412" cy="306070"/>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391412" cy="306070"/>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D7"/>
    <w:multiLevelType w:val="hybridMultilevel"/>
    <w:tmpl w:val="603E8B94"/>
    <w:lvl w:ilvl="0" w:tplc="2F5405A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00FB3A">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06411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E2E978">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F6A13C">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D82DA8">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6CA9E0">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ECCEE0A">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7ABF02">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0426A2"/>
    <w:multiLevelType w:val="hybridMultilevel"/>
    <w:tmpl w:val="868AD188"/>
    <w:lvl w:ilvl="0" w:tplc="FDA4426E">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5404B2">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9A0EA8">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F4DA3C">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92B7F0">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BE4DBE">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C656C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726A64">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F67B32">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042BF6"/>
    <w:multiLevelType w:val="hybridMultilevel"/>
    <w:tmpl w:val="4AE21D96"/>
    <w:lvl w:ilvl="0" w:tplc="66F2CE0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48E34C">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96471E">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88A6E8">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729332">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1008DC">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824A00">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DA8050">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FCF2F6">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D1259D"/>
    <w:multiLevelType w:val="hybridMultilevel"/>
    <w:tmpl w:val="78DE4B1C"/>
    <w:lvl w:ilvl="0" w:tplc="EEF6FFFC">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C0FA8E">
      <w:start w:val="1"/>
      <w:numFmt w:val="bullet"/>
      <w:lvlText w:val="o"/>
      <w:lvlJc w:val="left"/>
      <w:pPr>
        <w:ind w:left="1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A86B28">
      <w:start w:val="1"/>
      <w:numFmt w:val="bullet"/>
      <w:lvlText w:val="▪"/>
      <w:lvlJc w:val="left"/>
      <w:pPr>
        <w:ind w:left="1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E237B2">
      <w:start w:val="1"/>
      <w:numFmt w:val="bullet"/>
      <w:lvlText w:val="•"/>
      <w:lvlJc w:val="left"/>
      <w:pPr>
        <w:ind w:left="2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3C813A">
      <w:start w:val="1"/>
      <w:numFmt w:val="bullet"/>
      <w:lvlText w:val="o"/>
      <w:lvlJc w:val="left"/>
      <w:pPr>
        <w:ind w:left="3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B22004">
      <w:start w:val="1"/>
      <w:numFmt w:val="bullet"/>
      <w:lvlText w:val="▪"/>
      <w:lvlJc w:val="left"/>
      <w:pPr>
        <w:ind w:left="4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2D2FC">
      <w:start w:val="1"/>
      <w:numFmt w:val="bullet"/>
      <w:lvlText w:val="•"/>
      <w:lvlJc w:val="left"/>
      <w:pPr>
        <w:ind w:left="4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F459B2">
      <w:start w:val="1"/>
      <w:numFmt w:val="bullet"/>
      <w:lvlText w:val="o"/>
      <w:lvlJc w:val="left"/>
      <w:pPr>
        <w:ind w:left="5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BE8388">
      <w:start w:val="1"/>
      <w:numFmt w:val="bullet"/>
      <w:lvlText w:val="▪"/>
      <w:lvlJc w:val="left"/>
      <w:pPr>
        <w:ind w:left="6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1D7CBF"/>
    <w:multiLevelType w:val="hybridMultilevel"/>
    <w:tmpl w:val="FAB47A92"/>
    <w:lvl w:ilvl="0" w:tplc="C6E02AC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5C049CE">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486B1F4">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C83186">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622FEC">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0453B6">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04F792">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00C82">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194B560">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B93821"/>
    <w:multiLevelType w:val="hybridMultilevel"/>
    <w:tmpl w:val="FE0E281C"/>
    <w:lvl w:ilvl="0" w:tplc="1778B5FA">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AE8B68">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F7ED9A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B25A32">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7EC3CA">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627BB2">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70F6C8">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FACF84">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6E2416">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8CE4BF4"/>
    <w:multiLevelType w:val="hybridMultilevel"/>
    <w:tmpl w:val="1F685276"/>
    <w:lvl w:ilvl="0" w:tplc="CE92504A">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802D3C">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0457A4">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548500">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344D08">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E456BA">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D62226">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ACECD0">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58E628">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2F2CA1"/>
    <w:multiLevelType w:val="hybridMultilevel"/>
    <w:tmpl w:val="B2EC913E"/>
    <w:lvl w:ilvl="0" w:tplc="59380E9A">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7648C8">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5636F2">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4699D2">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082DD6">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7A4A92">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1CC8DA">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1984A36">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785E08">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931693"/>
    <w:multiLevelType w:val="hybridMultilevel"/>
    <w:tmpl w:val="59BAB152"/>
    <w:lvl w:ilvl="0" w:tplc="25FEC564">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588E214">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0A2FD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B25432">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D6F402">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B6B90C">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F0D308">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CC003E">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38129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6485717"/>
    <w:multiLevelType w:val="hybridMultilevel"/>
    <w:tmpl w:val="B832C930"/>
    <w:lvl w:ilvl="0" w:tplc="CE10DA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0A2D3E">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D487A3E">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406DE2">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EC17A4">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F402540">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3AD47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24D91A">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E5A7064">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1D44E3"/>
    <w:multiLevelType w:val="hybridMultilevel"/>
    <w:tmpl w:val="1B5E4224"/>
    <w:lvl w:ilvl="0" w:tplc="AD788280">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6E39DA">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9125832">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7EFA2A">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E8FBEC">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36231A">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224D1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1B45520">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A0D90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C9A1D31"/>
    <w:multiLevelType w:val="hybridMultilevel"/>
    <w:tmpl w:val="4134DEEA"/>
    <w:lvl w:ilvl="0" w:tplc="7C0EC4C0">
      <w:start w:val="1"/>
      <w:numFmt w:val="bullet"/>
      <w:lvlText w:val="-"/>
      <w:lvlJc w:val="left"/>
      <w:pPr>
        <w:ind w:left="5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AEC454">
      <w:start w:val="1"/>
      <w:numFmt w:val="bullet"/>
      <w:lvlText w:val="o"/>
      <w:lvlJc w:val="left"/>
      <w:pPr>
        <w:ind w:left="1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3ABCCA">
      <w:start w:val="1"/>
      <w:numFmt w:val="bullet"/>
      <w:lvlText w:val="▪"/>
      <w:lvlJc w:val="left"/>
      <w:pPr>
        <w:ind w:left="2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083A28">
      <w:start w:val="1"/>
      <w:numFmt w:val="bullet"/>
      <w:lvlText w:val="•"/>
      <w:lvlJc w:val="left"/>
      <w:pPr>
        <w:ind w:left="29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4AA170">
      <w:start w:val="1"/>
      <w:numFmt w:val="bullet"/>
      <w:lvlText w:val="o"/>
      <w:lvlJc w:val="left"/>
      <w:pPr>
        <w:ind w:left="3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DA60CC">
      <w:start w:val="1"/>
      <w:numFmt w:val="bullet"/>
      <w:lvlText w:val="▪"/>
      <w:lvlJc w:val="left"/>
      <w:pPr>
        <w:ind w:left="4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487936">
      <w:start w:val="1"/>
      <w:numFmt w:val="bullet"/>
      <w:lvlText w:val="•"/>
      <w:lvlJc w:val="left"/>
      <w:pPr>
        <w:ind w:left="50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DC6382">
      <w:start w:val="1"/>
      <w:numFmt w:val="bullet"/>
      <w:lvlText w:val="o"/>
      <w:lvlJc w:val="left"/>
      <w:pPr>
        <w:ind w:left="5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B0B3A0">
      <w:start w:val="1"/>
      <w:numFmt w:val="bullet"/>
      <w:lvlText w:val="▪"/>
      <w:lvlJc w:val="left"/>
      <w:pPr>
        <w:ind w:left="6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E42232B"/>
    <w:multiLevelType w:val="hybridMultilevel"/>
    <w:tmpl w:val="D0A4C7B0"/>
    <w:lvl w:ilvl="0" w:tplc="65608EB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DE00E8">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A80DD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F08020">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FA8F1A">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4EC4E6">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C6D73A">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187B3E">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79EB47C">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B677983"/>
    <w:multiLevelType w:val="hybridMultilevel"/>
    <w:tmpl w:val="B2A29524"/>
    <w:lvl w:ilvl="0" w:tplc="050E5C7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EAE1A0">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4E608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F84E1A">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BE208A">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77CE688">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064B96">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BEC848">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14029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42018FF"/>
    <w:multiLevelType w:val="hybridMultilevel"/>
    <w:tmpl w:val="3DECDDAE"/>
    <w:lvl w:ilvl="0" w:tplc="20803AAE">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4A6EDE">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0E77B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58206C">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A0ADD0">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CE268A">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261DB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AA1818">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EAA512">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5456D22"/>
    <w:multiLevelType w:val="hybridMultilevel"/>
    <w:tmpl w:val="E0DE39B8"/>
    <w:lvl w:ilvl="0" w:tplc="9C5263F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B0D60C">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B6C02E">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B42E3A">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2EA622">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E07D28">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8A6396">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8418C2">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B6502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5992114"/>
    <w:multiLevelType w:val="hybridMultilevel"/>
    <w:tmpl w:val="5B1E2A62"/>
    <w:lvl w:ilvl="0" w:tplc="5710672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C687AC">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D6B476">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3ECDA2">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F0CA26">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5C30B8">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E27DB0">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566722">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200CD0">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6FE0B27"/>
    <w:multiLevelType w:val="hybridMultilevel"/>
    <w:tmpl w:val="2BEE9D1A"/>
    <w:lvl w:ilvl="0" w:tplc="96DC0FF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247C7C">
      <w:start w:val="1"/>
      <w:numFmt w:val="bullet"/>
      <w:lvlText w:val="o"/>
      <w:lvlJc w:val="left"/>
      <w:pPr>
        <w:ind w:left="1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0A089C">
      <w:start w:val="1"/>
      <w:numFmt w:val="bullet"/>
      <w:lvlText w:val="▪"/>
      <w:lvlJc w:val="left"/>
      <w:pPr>
        <w:ind w:left="2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D280418">
      <w:start w:val="1"/>
      <w:numFmt w:val="bullet"/>
      <w:lvlText w:val="•"/>
      <w:lvlJc w:val="left"/>
      <w:pPr>
        <w:ind w:left="2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78194C">
      <w:start w:val="1"/>
      <w:numFmt w:val="bullet"/>
      <w:lvlText w:val="o"/>
      <w:lvlJc w:val="left"/>
      <w:pPr>
        <w:ind w:left="3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F836F6">
      <w:start w:val="1"/>
      <w:numFmt w:val="bullet"/>
      <w:lvlText w:val="▪"/>
      <w:lvlJc w:val="left"/>
      <w:pPr>
        <w:ind w:left="4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825B46">
      <w:start w:val="1"/>
      <w:numFmt w:val="bullet"/>
      <w:lvlText w:val="•"/>
      <w:lvlJc w:val="left"/>
      <w:pPr>
        <w:ind w:left="5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6C5BD0">
      <w:start w:val="1"/>
      <w:numFmt w:val="bullet"/>
      <w:lvlText w:val="o"/>
      <w:lvlJc w:val="left"/>
      <w:pPr>
        <w:ind w:left="5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B2649E">
      <w:start w:val="1"/>
      <w:numFmt w:val="bullet"/>
      <w:lvlText w:val="▪"/>
      <w:lvlJc w:val="left"/>
      <w:pPr>
        <w:ind w:left="6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EA22EBA"/>
    <w:multiLevelType w:val="hybridMultilevel"/>
    <w:tmpl w:val="ADC88264"/>
    <w:lvl w:ilvl="0" w:tplc="A81CDF4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F38FB32">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B08F470">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4C7E9E">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7D8E35C">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607252">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126F5A">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FEB9F0">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70EAA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F1E3A56"/>
    <w:multiLevelType w:val="hybridMultilevel"/>
    <w:tmpl w:val="57A6FB28"/>
    <w:lvl w:ilvl="0" w:tplc="B1663CBE">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67FC8">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6A46F4">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E0F078">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EEFF52">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3AC262">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5626B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740989C">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AC16A4">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FBB6468"/>
    <w:multiLevelType w:val="hybridMultilevel"/>
    <w:tmpl w:val="8F6ED428"/>
    <w:lvl w:ilvl="0" w:tplc="9D401D4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1A11C8">
      <w:start w:val="1"/>
      <w:numFmt w:val="bullet"/>
      <w:lvlText w:val="o"/>
      <w:lvlJc w:val="left"/>
      <w:pPr>
        <w:ind w:left="14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54F772">
      <w:start w:val="1"/>
      <w:numFmt w:val="bullet"/>
      <w:lvlText w:val="▪"/>
      <w:lvlJc w:val="left"/>
      <w:pPr>
        <w:ind w:left="2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C899C2">
      <w:start w:val="1"/>
      <w:numFmt w:val="bullet"/>
      <w:lvlText w:val="•"/>
      <w:lvlJc w:val="left"/>
      <w:pPr>
        <w:ind w:left="2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58CE82">
      <w:start w:val="1"/>
      <w:numFmt w:val="bullet"/>
      <w:lvlText w:val="o"/>
      <w:lvlJc w:val="left"/>
      <w:pPr>
        <w:ind w:left="3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BC0A9C">
      <w:start w:val="1"/>
      <w:numFmt w:val="bullet"/>
      <w:lvlText w:val="▪"/>
      <w:lvlJc w:val="left"/>
      <w:pPr>
        <w:ind w:left="4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8EAA56">
      <w:start w:val="1"/>
      <w:numFmt w:val="bullet"/>
      <w:lvlText w:val="•"/>
      <w:lvlJc w:val="left"/>
      <w:pPr>
        <w:ind w:left="5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4CC2B2">
      <w:start w:val="1"/>
      <w:numFmt w:val="bullet"/>
      <w:lvlText w:val="o"/>
      <w:lvlJc w:val="left"/>
      <w:pPr>
        <w:ind w:left="5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0CDD44">
      <w:start w:val="1"/>
      <w:numFmt w:val="bullet"/>
      <w:lvlText w:val="▪"/>
      <w:lvlJc w:val="left"/>
      <w:pPr>
        <w:ind w:left="6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D9D6787"/>
    <w:multiLevelType w:val="hybridMultilevel"/>
    <w:tmpl w:val="E80814A2"/>
    <w:lvl w:ilvl="0" w:tplc="FE129F80">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50A1F2">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6A1282">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8C1510">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1C0E12">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7C5B46">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C42B1C">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9365DB6">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F26BAA">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F6675BF"/>
    <w:multiLevelType w:val="hybridMultilevel"/>
    <w:tmpl w:val="E6107A8A"/>
    <w:lvl w:ilvl="0" w:tplc="7DE401E6">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8E0CAE">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3CEECC">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C8B730">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9A5EFA">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CC0EBC">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F41E06">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78E76C">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786B22">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129060A"/>
    <w:multiLevelType w:val="hybridMultilevel"/>
    <w:tmpl w:val="A85070D0"/>
    <w:lvl w:ilvl="0" w:tplc="7DA8FDE4">
      <w:start w:val="1"/>
      <w:numFmt w:val="bullet"/>
      <w:lvlText w:val="-"/>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42DF88">
      <w:start w:val="1"/>
      <w:numFmt w:val="bullet"/>
      <w:lvlText w:val="o"/>
      <w:lvlJc w:val="left"/>
      <w:pPr>
        <w:ind w:left="15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E8824A">
      <w:start w:val="1"/>
      <w:numFmt w:val="bullet"/>
      <w:lvlText w:val="▪"/>
      <w:lvlJc w:val="left"/>
      <w:pPr>
        <w:ind w:left="2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260F0A">
      <w:start w:val="1"/>
      <w:numFmt w:val="bullet"/>
      <w:lvlText w:val="•"/>
      <w:lvlJc w:val="left"/>
      <w:pPr>
        <w:ind w:left="2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40BF6C">
      <w:start w:val="1"/>
      <w:numFmt w:val="bullet"/>
      <w:lvlText w:val="o"/>
      <w:lvlJc w:val="left"/>
      <w:pPr>
        <w:ind w:left="3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14EBDE">
      <w:start w:val="1"/>
      <w:numFmt w:val="bullet"/>
      <w:lvlText w:val="▪"/>
      <w:lvlJc w:val="left"/>
      <w:pPr>
        <w:ind w:left="4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100CA4">
      <w:start w:val="1"/>
      <w:numFmt w:val="bullet"/>
      <w:lvlText w:val="•"/>
      <w:lvlJc w:val="left"/>
      <w:pPr>
        <w:ind w:left="5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0C7B52">
      <w:start w:val="1"/>
      <w:numFmt w:val="bullet"/>
      <w:lvlText w:val="o"/>
      <w:lvlJc w:val="left"/>
      <w:pPr>
        <w:ind w:left="5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9CD70A">
      <w:start w:val="1"/>
      <w:numFmt w:val="bullet"/>
      <w:lvlText w:val="▪"/>
      <w:lvlJc w:val="left"/>
      <w:pPr>
        <w:ind w:left="6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7195299"/>
    <w:multiLevelType w:val="hybridMultilevel"/>
    <w:tmpl w:val="E3DE71C0"/>
    <w:lvl w:ilvl="0" w:tplc="48C05166">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C06716">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A2F49A">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763F36">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42F9DA">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A0FF0C">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4AC002">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7A97D8">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A0D218">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B234936"/>
    <w:multiLevelType w:val="hybridMultilevel"/>
    <w:tmpl w:val="CC6A8EA8"/>
    <w:lvl w:ilvl="0" w:tplc="4BE863DE">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16B806">
      <w:start w:val="1"/>
      <w:numFmt w:val="bullet"/>
      <w:lvlText w:val="o"/>
      <w:lvlJc w:val="left"/>
      <w:pPr>
        <w:ind w:left="1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166252">
      <w:start w:val="1"/>
      <w:numFmt w:val="bullet"/>
      <w:lvlText w:val="▪"/>
      <w:lvlJc w:val="left"/>
      <w:pPr>
        <w:ind w:left="2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D2ACE04">
      <w:start w:val="1"/>
      <w:numFmt w:val="bullet"/>
      <w:lvlText w:val="•"/>
      <w:lvlJc w:val="left"/>
      <w:pPr>
        <w:ind w:left="2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CE87AE">
      <w:start w:val="1"/>
      <w:numFmt w:val="bullet"/>
      <w:lvlText w:val="o"/>
      <w:lvlJc w:val="left"/>
      <w:pPr>
        <w:ind w:left="3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0E97D0">
      <w:start w:val="1"/>
      <w:numFmt w:val="bullet"/>
      <w:lvlText w:val="▪"/>
      <w:lvlJc w:val="left"/>
      <w:pPr>
        <w:ind w:left="4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341C2E">
      <w:start w:val="1"/>
      <w:numFmt w:val="bullet"/>
      <w:lvlText w:val="•"/>
      <w:lvlJc w:val="left"/>
      <w:pPr>
        <w:ind w:left="5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DD2666C">
      <w:start w:val="1"/>
      <w:numFmt w:val="bullet"/>
      <w:lvlText w:val="o"/>
      <w:lvlJc w:val="left"/>
      <w:pPr>
        <w:ind w:left="5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DE1F52">
      <w:start w:val="1"/>
      <w:numFmt w:val="bullet"/>
      <w:lvlText w:val="▪"/>
      <w:lvlJc w:val="left"/>
      <w:pPr>
        <w:ind w:left="6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21"/>
  </w:num>
  <w:num w:numId="3">
    <w:abstractNumId w:val="25"/>
  </w:num>
  <w:num w:numId="4">
    <w:abstractNumId w:val="3"/>
  </w:num>
  <w:num w:numId="5">
    <w:abstractNumId w:val="11"/>
  </w:num>
  <w:num w:numId="6">
    <w:abstractNumId w:val="14"/>
  </w:num>
  <w:num w:numId="7">
    <w:abstractNumId w:val="5"/>
  </w:num>
  <w:num w:numId="8">
    <w:abstractNumId w:val="16"/>
  </w:num>
  <w:num w:numId="9">
    <w:abstractNumId w:val="23"/>
  </w:num>
  <w:num w:numId="10">
    <w:abstractNumId w:val="9"/>
  </w:num>
  <w:num w:numId="11">
    <w:abstractNumId w:val="4"/>
  </w:num>
  <w:num w:numId="12">
    <w:abstractNumId w:val="19"/>
  </w:num>
  <w:num w:numId="13">
    <w:abstractNumId w:val="22"/>
  </w:num>
  <w:num w:numId="14">
    <w:abstractNumId w:val="10"/>
  </w:num>
  <w:num w:numId="15">
    <w:abstractNumId w:val="1"/>
  </w:num>
  <w:num w:numId="16">
    <w:abstractNumId w:val="20"/>
  </w:num>
  <w:num w:numId="17">
    <w:abstractNumId w:val="0"/>
  </w:num>
  <w:num w:numId="18">
    <w:abstractNumId w:val="7"/>
  </w:num>
  <w:num w:numId="19">
    <w:abstractNumId w:val="18"/>
  </w:num>
  <w:num w:numId="20">
    <w:abstractNumId w:val="6"/>
  </w:num>
  <w:num w:numId="21">
    <w:abstractNumId w:val="8"/>
  </w:num>
  <w:num w:numId="22">
    <w:abstractNumId w:val="24"/>
  </w:num>
  <w:num w:numId="23">
    <w:abstractNumId w:val="12"/>
  </w:num>
  <w:num w:numId="24">
    <w:abstractNumId w:val="17"/>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95"/>
    <w:rsid w:val="002B73CD"/>
    <w:rsid w:val="004F03FD"/>
    <w:rsid w:val="00856D95"/>
    <w:rsid w:val="00BB0662"/>
    <w:rsid w:val="00BE2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D138"/>
  <w15:docId w15:val="{B11420C1-B6B2-4671-8F9A-BAE98F13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3003</Words>
  <Characters>18924</Characters>
  <Application>Microsoft Office Word</Application>
  <DocSecurity>4</DocSecurity>
  <Lines>157</Lines>
  <Paragraphs>43</Paragraphs>
  <ScaleCrop>false</ScaleCrop>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zur Lernförderung</dc:title>
  <dc:subject/>
  <dc:creator>LSJ Sachsen</dc:creator>
  <cp:keywords/>
  <cp:lastModifiedBy>Antje Finke</cp:lastModifiedBy>
  <cp:revision>2</cp:revision>
  <dcterms:created xsi:type="dcterms:W3CDTF">2022-02-21T07:43:00Z</dcterms:created>
  <dcterms:modified xsi:type="dcterms:W3CDTF">2022-02-21T07:43:00Z</dcterms:modified>
</cp:coreProperties>
</file>