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E3D1" w14:textId="2E14C651" w:rsidR="00015928" w:rsidRPr="00A63AF2" w:rsidRDefault="00E805C9" w:rsidP="00995668">
      <w:pPr>
        <w:pStyle w:val="berschrift1"/>
        <w:jc w:val="center"/>
        <w:rPr>
          <w:rFonts w:ascii="Calibri" w:hAnsi="Calibri" w:cs="Calibri"/>
          <w:noProof/>
          <w:szCs w:val="32"/>
        </w:rPr>
      </w:pPr>
      <w:r w:rsidRPr="00A63AF2">
        <w:rPr>
          <w:rFonts w:ascii="Calibri" w:hAnsi="Calibri" w:cs="Calibri"/>
          <w:noProof/>
          <w:sz w:val="40"/>
          <w:szCs w:val="40"/>
        </w:rPr>
        <w:t>B</w:t>
      </w:r>
      <w:r w:rsidR="009A32B1" w:rsidRPr="00A63AF2">
        <w:rPr>
          <w:rFonts w:ascii="Calibri" w:hAnsi="Calibri" w:cs="Calibri"/>
          <w:noProof/>
          <w:sz w:val="40"/>
          <w:szCs w:val="40"/>
        </w:rPr>
        <w:t>WPplus</w:t>
      </w:r>
      <w:r w:rsidR="00A63AF2">
        <w:rPr>
          <w:rFonts w:ascii="Calibri" w:hAnsi="Calibri" w:cs="Calibri"/>
          <w:noProof/>
          <w:szCs w:val="32"/>
        </w:rPr>
        <w:t xml:space="preserve"> – </w:t>
      </w:r>
      <w:r w:rsidR="00015928" w:rsidRPr="00A63AF2">
        <w:rPr>
          <w:rFonts w:ascii="Calibri" w:hAnsi="Calibri" w:cs="Calibri"/>
          <w:noProof/>
          <w:szCs w:val="32"/>
        </w:rPr>
        <w:t>Bestell- und Lieferbedingungen</w:t>
      </w:r>
      <w:r w:rsidRPr="00A63AF2">
        <w:rPr>
          <w:rFonts w:ascii="Calibri" w:hAnsi="Calibri" w:cs="Calibri"/>
          <w:noProof/>
          <w:szCs w:val="32"/>
        </w:rPr>
        <w:t xml:space="preserve"> 20</w:t>
      </w:r>
      <w:r w:rsidR="00A16760" w:rsidRPr="00A63AF2">
        <w:rPr>
          <w:rFonts w:ascii="Calibri" w:hAnsi="Calibri" w:cs="Calibri"/>
          <w:noProof/>
          <w:szCs w:val="32"/>
        </w:rPr>
        <w:t>2</w:t>
      </w:r>
      <w:r w:rsidR="009A32B1" w:rsidRPr="00A63AF2">
        <w:rPr>
          <w:rFonts w:ascii="Calibri" w:hAnsi="Calibri" w:cs="Calibri"/>
          <w:noProof/>
          <w:szCs w:val="32"/>
        </w:rPr>
        <w:t>2</w:t>
      </w:r>
      <w:r w:rsidR="00D55368" w:rsidRPr="00A63AF2">
        <w:rPr>
          <w:rFonts w:ascii="Calibri" w:hAnsi="Calibri" w:cs="Calibri"/>
          <w:noProof/>
          <w:szCs w:val="32"/>
        </w:rPr>
        <w:t>/2</w:t>
      </w:r>
      <w:r w:rsidR="009A32B1" w:rsidRPr="00A63AF2">
        <w:rPr>
          <w:rFonts w:ascii="Calibri" w:hAnsi="Calibri" w:cs="Calibri"/>
          <w:noProof/>
          <w:szCs w:val="32"/>
        </w:rPr>
        <w:t>3</w:t>
      </w:r>
    </w:p>
    <w:p w14:paraId="3F3A76DB" w14:textId="77777777" w:rsidR="00015928" w:rsidRDefault="00015928" w:rsidP="00015928">
      <w:pPr>
        <w:pStyle w:val="berschrift2"/>
        <w:rPr>
          <w:rFonts w:ascii="Calibri" w:hAnsi="Calibri" w:cs="Calibri"/>
          <w:b w:val="0"/>
        </w:rPr>
      </w:pPr>
    </w:p>
    <w:p w14:paraId="059A71A8" w14:textId="10E17BF4" w:rsidR="00AE16EA" w:rsidRPr="00AE16EA" w:rsidRDefault="00371433" w:rsidP="00AE16EA">
      <w:pPr>
        <w:pStyle w:val="berschrift2"/>
        <w:jc w:val="both"/>
        <w:rPr>
          <w:rFonts w:ascii="Calibri" w:hAnsi="Calibri" w:cs="Calibri"/>
          <w:b w:val="0"/>
        </w:rPr>
      </w:pPr>
      <w:r w:rsidRPr="006B29F5">
        <w:rPr>
          <w:rFonts w:ascii="Calibri" w:hAnsi="Calibri" w:cs="Calibri"/>
          <w:b w:val="0"/>
        </w:rPr>
        <w:t xml:space="preserve">Der Berufswahlpass wird ab 2023 als </w:t>
      </w:r>
      <w:r w:rsidR="009A32B1" w:rsidRPr="006B29F5">
        <w:rPr>
          <w:rFonts w:ascii="Calibri" w:hAnsi="Calibri" w:cs="Calibri"/>
          <w:b w:val="0"/>
        </w:rPr>
        <w:t>BWPplus zur Verfügung gestellt</w:t>
      </w:r>
      <w:r w:rsidR="00AE16EA">
        <w:rPr>
          <w:rFonts w:ascii="Calibri" w:hAnsi="Calibri" w:cs="Calibri"/>
          <w:b w:val="0"/>
        </w:rPr>
        <w:t xml:space="preserve">. Das bedeutet </w:t>
      </w:r>
      <w:r w:rsidR="006B29F5" w:rsidRPr="00CA7CEF">
        <w:rPr>
          <w:rFonts w:ascii="Calibri" w:hAnsi="Calibri" w:cs="Calibri"/>
          <w:bCs w:val="0"/>
        </w:rPr>
        <w:t xml:space="preserve">gedruckter Ordner </w:t>
      </w:r>
      <w:r w:rsidR="00AE16EA" w:rsidRPr="00CA7CEF">
        <w:rPr>
          <w:rFonts w:ascii="Calibri" w:hAnsi="Calibri" w:cs="Calibri"/>
          <w:bCs w:val="0"/>
        </w:rPr>
        <w:t xml:space="preserve">komplett in Farbe (Aufbau und Inhalte ändern sich nicht) </w:t>
      </w:r>
      <w:r w:rsidR="006B29F5" w:rsidRPr="00CA7CEF">
        <w:rPr>
          <w:rFonts w:ascii="Calibri" w:hAnsi="Calibri" w:cs="Calibri"/>
          <w:bCs w:val="0"/>
        </w:rPr>
        <w:t xml:space="preserve">plus </w:t>
      </w:r>
      <w:r w:rsidR="00AE16EA" w:rsidRPr="00CA7CEF">
        <w:rPr>
          <w:rFonts w:ascii="Calibri" w:hAnsi="Calibri" w:cs="Calibri"/>
          <w:bCs w:val="0"/>
        </w:rPr>
        <w:t>digital bearbeitbare Arbeitsblätter im Online-Materialpool</w:t>
      </w:r>
      <w:r w:rsidR="00AE16EA">
        <w:rPr>
          <w:rFonts w:ascii="Calibri" w:hAnsi="Calibri" w:cs="Calibri"/>
          <w:b w:val="0"/>
        </w:rPr>
        <w:t>.</w:t>
      </w:r>
      <w:r w:rsidR="00AE16EA" w:rsidRPr="006B29F5">
        <w:rPr>
          <w:rFonts w:ascii="Calibri" w:hAnsi="Calibri" w:cs="Calibri"/>
          <w:b w:val="0"/>
        </w:rPr>
        <w:t xml:space="preserve"> </w:t>
      </w:r>
      <w:r w:rsidR="00AE16EA">
        <w:rPr>
          <w:rFonts w:ascii="Calibri" w:hAnsi="Calibri" w:cs="Calibri"/>
          <w:b w:val="0"/>
        </w:rPr>
        <w:t>E</w:t>
      </w:r>
      <w:r w:rsidR="00AE16EA" w:rsidRPr="006B29F5">
        <w:rPr>
          <w:rFonts w:ascii="Calibri" w:hAnsi="Calibri" w:cs="Calibri"/>
          <w:b w:val="0"/>
        </w:rPr>
        <w:t xml:space="preserve">in QR-Code </w:t>
      </w:r>
      <w:r w:rsidR="00AE16EA">
        <w:rPr>
          <w:rFonts w:ascii="Calibri" w:hAnsi="Calibri" w:cs="Calibri"/>
          <w:b w:val="0"/>
        </w:rPr>
        <w:t>a</w:t>
      </w:r>
      <w:r w:rsidR="006B29F5" w:rsidRPr="006B29F5">
        <w:rPr>
          <w:rFonts w:ascii="Calibri" w:hAnsi="Calibri" w:cs="Calibri"/>
          <w:b w:val="0"/>
        </w:rPr>
        <w:t xml:space="preserve">uf jedem Arbeitsblatt im </w:t>
      </w:r>
      <w:r w:rsidR="006B29F5">
        <w:rPr>
          <w:rFonts w:ascii="Calibri" w:hAnsi="Calibri" w:cs="Calibri"/>
          <w:b w:val="0"/>
        </w:rPr>
        <w:t xml:space="preserve">gedruckten </w:t>
      </w:r>
      <w:r w:rsidR="006B29F5" w:rsidRPr="006B29F5">
        <w:rPr>
          <w:rFonts w:ascii="Calibri" w:hAnsi="Calibri" w:cs="Calibri"/>
          <w:b w:val="0"/>
        </w:rPr>
        <w:t xml:space="preserve">BWPplus Sachsen </w:t>
      </w:r>
      <w:r w:rsidR="00AE16EA">
        <w:rPr>
          <w:rFonts w:ascii="Calibri" w:hAnsi="Calibri" w:cs="Calibri"/>
          <w:b w:val="0"/>
        </w:rPr>
        <w:t xml:space="preserve">führt </w:t>
      </w:r>
      <w:r w:rsidR="006B29F5" w:rsidRPr="006B29F5">
        <w:rPr>
          <w:rFonts w:ascii="Calibri" w:hAnsi="Calibri" w:cs="Calibri"/>
          <w:b w:val="0"/>
        </w:rPr>
        <w:t xml:space="preserve">zur digitalen bearbeitbaren Variante. </w:t>
      </w:r>
      <w:r w:rsidR="00CA7CEF">
        <w:rPr>
          <w:rFonts w:ascii="Calibri" w:hAnsi="Calibri" w:cs="Calibri"/>
          <w:b w:val="0"/>
        </w:rPr>
        <w:t xml:space="preserve">Diese ist wiederum </w:t>
      </w:r>
      <w:r w:rsidR="006B29F5" w:rsidRPr="006B29F5">
        <w:rPr>
          <w:rFonts w:ascii="Calibri" w:hAnsi="Calibri" w:cs="Calibri"/>
          <w:b w:val="0"/>
        </w:rPr>
        <w:t xml:space="preserve">mit </w:t>
      </w:r>
      <w:r w:rsidR="00CA7CEF">
        <w:rPr>
          <w:rFonts w:ascii="Calibri" w:hAnsi="Calibri" w:cs="Calibri"/>
          <w:b w:val="0"/>
        </w:rPr>
        <w:t xml:space="preserve">Materialien </w:t>
      </w:r>
      <w:r w:rsidR="006B29F5" w:rsidRPr="006B29F5">
        <w:rPr>
          <w:rFonts w:ascii="Calibri" w:hAnsi="Calibri" w:cs="Calibri"/>
          <w:b w:val="0"/>
        </w:rPr>
        <w:t>in verschiedenen Niveaustufen verknüpft</w:t>
      </w:r>
      <w:r w:rsidR="00AE16EA">
        <w:rPr>
          <w:rFonts w:ascii="Calibri" w:hAnsi="Calibri" w:cs="Calibri"/>
          <w:b w:val="0"/>
        </w:rPr>
        <w:t>.</w:t>
      </w:r>
      <w:r w:rsidR="00CA7CEF">
        <w:rPr>
          <w:rFonts w:ascii="Calibri" w:hAnsi="Calibri" w:cs="Calibri"/>
          <w:b w:val="0"/>
        </w:rPr>
        <w:t xml:space="preserve"> Ihre Schule und letztlich jeder Kollege kann entscheiden, ob und wie hybrid mit dem </w:t>
      </w:r>
      <w:r w:rsidR="00AE16EA" w:rsidRPr="00AE16EA">
        <w:rPr>
          <w:rFonts w:ascii="Calibri" w:hAnsi="Calibri" w:cs="Calibri"/>
          <w:b w:val="0"/>
        </w:rPr>
        <w:t>BWP</w:t>
      </w:r>
      <w:r w:rsidR="00995668">
        <w:rPr>
          <w:rFonts w:ascii="Calibri" w:hAnsi="Calibri" w:cs="Calibri"/>
          <w:b w:val="0"/>
        </w:rPr>
        <w:t>plus Sachsen</w:t>
      </w:r>
      <w:r w:rsidR="00CA7CEF">
        <w:rPr>
          <w:rFonts w:ascii="Calibri" w:hAnsi="Calibri" w:cs="Calibri"/>
          <w:b w:val="0"/>
        </w:rPr>
        <w:t xml:space="preserve"> gearbeitet werden soll.</w:t>
      </w:r>
      <w:r w:rsidR="00AE16EA" w:rsidRPr="00AE16EA">
        <w:rPr>
          <w:rFonts w:ascii="Calibri" w:hAnsi="Calibri" w:cs="Calibri"/>
          <w:b w:val="0"/>
        </w:rPr>
        <w:t xml:space="preserve"> </w:t>
      </w:r>
    </w:p>
    <w:p w14:paraId="40EE96A9" w14:textId="40BDD82D" w:rsidR="00015928" w:rsidRDefault="00015928" w:rsidP="00A16760">
      <w:pPr>
        <w:pStyle w:val="berschrift2"/>
        <w:jc w:val="both"/>
        <w:rPr>
          <w:rFonts w:ascii="Calibri" w:hAnsi="Calibri" w:cs="Calibri"/>
          <w:b w:val="0"/>
        </w:rPr>
      </w:pPr>
    </w:p>
    <w:p w14:paraId="1C16A8D7" w14:textId="45A4A0C4" w:rsidR="00015928" w:rsidRPr="00EC0107" w:rsidRDefault="00015928" w:rsidP="00A16760">
      <w:pPr>
        <w:pStyle w:val="berschrift2"/>
        <w:jc w:val="both"/>
        <w:rPr>
          <w:rFonts w:ascii="Calibri" w:hAnsi="Calibri" w:cs="Calibri"/>
        </w:rPr>
      </w:pPr>
      <w:r w:rsidRPr="00EC0107">
        <w:rPr>
          <w:rFonts w:ascii="Calibri" w:hAnsi="Calibri" w:cs="Calibri"/>
        </w:rPr>
        <w:t>Bestellvorgang</w:t>
      </w:r>
      <w:r w:rsidR="00A16760">
        <w:rPr>
          <w:rFonts w:ascii="Calibri" w:hAnsi="Calibri" w:cs="Calibri"/>
        </w:rPr>
        <w:t xml:space="preserve"> und Zahlungsart:</w:t>
      </w:r>
    </w:p>
    <w:p w14:paraId="2C57F29C" w14:textId="351455D8" w:rsidR="00015928" w:rsidRPr="00EC0107" w:rsidRDefault="009A32B1" w:rsidP="00A16760">
      <w:pPr>
        <w:pStyle w:val="berschrift2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Bestellungen sind möglich für </w:t>
      </w:r>
      <w:r w:rsidRPr="00FF5EE0">
        <w:rPr>
          <w:rFonts w:ascii="Calibri" w:hAnsi="Calibri" w:cs="Calibri"/>
          <w:b w:val="0"/>
        </w:rPr>
        <w:t>Klassenstufens</w:t>
      </w:r>
      <w:r w:rsidRPr="00FF5EE0">
        <w:rPr>
          <w:rFonts w:ascii="Calibri" w:hAnsi="Calibri" w:cs="Calibri"/>
          <w:b w:val="0"/>
          <w:bCs w:val="0"/>
        </w:rPr>
        <w:t>ätze</w:t>
      </w:r>
      <w:r w:rsidRPr="00FF5EE0">
        <w:rPr>
          <w:rFonts w:ascii="Calibri" w:hAnsi="Calibri" w:cs="Calibri"/>
          <w:b w:val="0"/>
        </w:rPr>
        <w:t xml:space="preserve"> und </w:t>
      </w:r>
      <w:r>
        <w:rPr>
          <w:rFonts w:ascii="Calibri" w:hAnsi="Calibri" w:cs="Calibri"/>
          <w:b w:val="0"/>
        </w:rPr>
        <w:t>für</w:t>
      </w:r>
      <w:r w:rsidRPr="00FF5EE0">
        <w:rPr>
          <w:rFonts w:ascii="Calibri" w:hAnsi="Calibri" w:cs="Calibri"/>
          <w:b w:val="0"/>
        </w:rPr>
        <w:t xml:space="preserve"> Einzele</w:t>
      </w:r>
      <w:r w:rsidRPr="00FF5EE0">
        <w:rPr>
          <w:rFonts w:ascii="Calibri" w:hAnsi="Calibri" w:cs="Calibri"/>
          <w:b w:val="0"/>
          <w:bCs w:val="0"/>
        </w:rPr>
        <w:t>xemplare</w:t>
      </w:r>
      <w:r>
        <w:rPr>
          <w:rFonts w:ascii="Calibri" w:hAnsi="Calibri" w:cs="Calibri"/>
          <w:b w:val="0"/>
        </w:rPr>
        <w:t xml:space="preserve">. </w:t>
      </w:r>
      <w:r w:rsidR="00015928" w:rsidRPr="00EC0107">
        <w:rPr>
          <w:rFonts w:ascii="Calibri" w:hAnsi="Calibri" w:cs="Calibri"/>
          <w:b w:val="0"/>
        </w:rPr>
        <w:t>Die Beste</w:t>
      </w:r>
      <w:r w:rsidR="00015928">
        <w:rPr>
          <w:rFonts w:ascii="Calibri" w:hAnsi="Calibri" w:cs="Calibri"/>
          <w:b w:val="0"/>
        </w:rPr>
        <w:t xml:space="preserve">llung </w:t>
      </w:r>
      <w:r w:rsidR="00A16760">
        <w:rPr>
          <w:rFonts w:ascii="Calibri" w:hAnsi="Calibri" w:cs="Calibri"/>
          <w:b w:val="0"/>
        </w:rPr>
        <w:t xml:space="preserve">kann online oder </w:t>
      </w:r>
      <w:r w:rsidR="00015928" w:rsidRPr="00EC0107">
        <w:rPr>
          <w:rFonts w:ascii="Calibri" w:hAnsi="Calibri" w:cs="Calibri"/>
          <w:b w:val="0"/>
        </w:rPr>
        <w:t xml:space="preserve">per </w:t>
      </w:r>
      <w:r w:rsidR="00A16760">
        <w:rPr>
          <w:rFonts w:ascii="Calibri" w:hAnsi="Calibri" w:cs="Calibri"/>
          <w:b w:val="0"/>
        </w:rPr>
        <w:t>Mail</w:t>
      </w:r>
      <w:r w:rsidR="00015928">
        <w:rPr>
          <w:rFonts w:ascii="Calibri" w:hAnsi="Calibri" w:cs="Calibri"/>
          <w:b w:val="0"/>
        </w:rPr>
        <w:t xml:space="preserve"> </w:t>
      </w:r>
      <w:r w:rsidR="00A16760" w:rsidRPr="00EC0107">
        <w:rPr>
          <w:rFonts w:ascii="Calibri" w:hAnsi="Calibri" w:cs="Calibri"/>
          <w:b w:val="0"/>
        </w:rPr>
        <w:t xml:space="preserve">mit dem Bestellformular </w:t>
      </w:r>
      <w:r w:rsidR="00A16760">
        <w:rPr>
          <w:rFonts w:ascii="Calibri" w:hAnsi="Calibri" w:cs="Calibri"/>
          <w:b w:val="0"/>
        </w:rPr>
        <w:t>erfolgen.</w:t>
      </w:r>
      <w:r w:rsidR="00E805C9">
        <w:rPr>
          <w:rFonts w:ascii="Calibri" w:hAnsi="Calibri" w:cs="Calibri"/>
          <w:b w:val="0"/>
        </w:rPr>
        <w:t xml:space="preserve"> </w:t>
      </w:r>
      <w:r w:rsidR="00015928" w:rsidRPr="00EC0107">
        <w:rPr>
          <w:rFonts w:ascii="Calibri" w:hAnsi="Calibri" w:cs="Calibri"/>
          <w:b w:val="0"/>
        </w:rPr>
        <w:t xml:space="preserve">Nach </w:t>
      </w:r>
      <w:r w:rsidR="00E805C9">
        <w:rPr>
          <w:rFonts w:ascii="Calibri" w:hAnsi="Calibri" w:cs="Calibri"/>
          <w:b w:val="0"/>
        </w:rPr>
        <w:t xml:space="preserve">dem </w:t>
      </w:r>
      <w:r w:rsidR="00015928" w:rsidRPr="00EC0107">
        <w:rPr>
          <w:rFonts w:ascii="Calibri" w:hAnsi="Calibri" w:cs="Calibri"/>
          <w:b w:val="0"/>
        </w:rPr>
        <w:t xml:space="preserve">Bestelleingang erhalten Sie </w:t>
      </w:r>
      <w:r w:rsidR="00930C08">
        <w:rPr>
          <w:rFonts w:ascii="Calibri" w:hAnsi="Calibri" w:cs="Calibri"/>
          <w:b w:val="0"/>
        </w:rPr>
        <w:t xml:space="preserve">die </w:t>
      </w:r>
      <w:r w:rsidR="00015928" w:rsidRPr="00EC0107">
        <w:rPr>
          <w:rFonts w:ascii="Calibri" w:hAnsi="Calibri" w:cs="Calibri"/>
          <w:b w:val="0"/>
        </w:rPr>
        <w:t xml:space="preserve">Rechnung </w:t>
      </w:r>
      <w:r w:rsidR="00A16760">
        <w:rPr>
          <w:rFonts w:ascii="Calibri" w:hAnsi="Calibri" w:cs="Calibri"/>
          <w:b w:val="0"/>
        </w:rPr>
        <w:t>mit Informationen zu Zahlung und Versand</w:t>
      </w:r>
      <w:r w:rsidR="00930C08">
        <w:rPr>
          <w:rFonts w:ascii="Calibri" w:hAnsi="Calibri" w:cs="Calibri"/>
          <w:b w:val="0"/>
        </w:rPr>
        <w:t xml:space="preserve"> per E-Mail</w:t>
      </w:r>
      <w:r w:rsidR="00A16760">
        <w:rPr>
          <w:rFonts w:ascii="Calibri" w:hAnsi="Calibri" w:cs="Calibri"/>
          <w:b w:val="0"/>
        </w:rPr>
        <w:t>.</w:t>
      </w:r>
      <w:r w:rsidR="00015928" w:rsidRPr="00EC0107">
        <w:rPr>
          <w:rFonts w:ascii="Calibri" w:hAnsi="Calibri" w:cs="Calibri"/>
          <w:b w:val="0"/>
        </w:rPr>
        <w:t xml:space="preserve"> </w:t>
      </w:r>
      <w:r w:rsidR="00A16760">
        <w:rPr>
          <w:rFonts w:ascii="Calibri" w:hAnsi="Calibri" w:cs="Calibri"/>
          <w:b w:val="0"/>
        </w:rPr>
        <w:t xml:space="preserve">Zahlungsart ist Vorkasse. </w:t>
      </w:r>
      <w:r w:rsidR="00015928" w:rsidRPr="00EC0107">
        <w:rPr>
          <w:rFonts w:ascii="Calibri" w:hAnsi="Calibri" w:cs="Calibri"/>
          <w:b w:val="0"/>
        </w:rPr>
        <w:t> </w:t>
      </w:r>
    </w:p>
    <w:p w14:paraId="45030E7B" w14:textId="77777777" w:rsidR="00015928" w:rsidRPr="00EC0107" w:rsidRDefault="00015928" w:rsidP="00A16760">
      <w:pPr>
        <w:shd w:val="clear" w:color="auto" w:fill="FFFFFF"/>
        <w:jc w:val="both"/>
        <w:rPr>
          <w:rFonts w:ascii="Calibri" w:hAnsi="Calibri" w:cs="Calibri"/>
          <w:bCs/>
        </w:rPr>
      </w:pPr>
    </w:p>
    <w:p w14:paraId="214F6D49" w14:textId="34619299" w:rsidR="00015928" w:rsidRDefault="00015928" w:rsidP="00A16760">
      <w:pPr>
        <w:shd w:val="clear" w:color="auto" w:fill="FFFFFF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</w:t>
      </w:r>
      <w:r w:rsidRPr="00F66CFB">
        <w:rPr>
          <w:rFonts w:ascii="Calibri" w:hAnsi="Calibri" w:cs="Calibri"/>
          <w:b/>
          <w:bCs/>
        </w:rPr>
        <w:t>estell</w:t>
      </w:r>
      <w:r>
        <w:rPr>
          <w:rFonts w:ascii="Calibri" w:hAnsi="Calibri" w:cs="Calibri"/>
          <w:b/>
          <w:bCs/>
        </w:rPr>
        <w:t>schlusstermine und Versand</w:t>
      </w:r>
      <w:r w:rsidR="009C08FC">
        <w:rPr>
          <w:rFonts w:ascii="Calibri" w:hAnsi="Calibri" w:cs="Calibri"/>
          <w:b/>
          <w:bCs/>
        </w:rPr>
        <w:t>:</w:t>
      </w:r>
    </w:p>
    <w:p w14:paraId="7F2052DF" w14:textId="4C67FB57" w:rsidR="00015928" w:rsidRPr="00EC0107" w:rsidRDefault="00015928" w:rsidP="00A16760">
      <w:pPr>
        <w:jc w:val="both"/>
        <w:rPr>
          <w:rFonts w:ascii="Calibri" w:hAnsi="Calibri" w:cs="Calibri"/>
          <w:szCs w:val="22"/>
        </w:rPr>
      </w:pPr>
      <w:r w:rsidRPr="00EC0107">
        <w:rPr>
          <w:rFonts w:ascii="Calibri" w:hAnsi="Calibri" w:cs="Calibri"/>
          <w:szCs w:val="22"/>
        </w:rPr>
        <w:t xml:space="preserve">Bestellungen können </w:t>
      </w:r>
      <w:r w:rsidR="00930C08">
        <w:rPr>
          <w:rFonts w:ascii="Calibri" w:hAnsi="Calibri" w:cs="Calibri"/>
          <w:szCs w:val="22"/>
        </w:rPr>
        <w:t xml:space="preserve">zwar </w:t>
      </w:r>
      <w:r w:rsidRPr="00EC0107">
        <w:rPr>
          <w:rFonts w:ascii="Calibri" w:hAnsi="Calibri" w:cs="Calibri"/>
          <w:szCs w:val="22"/>
        </w:rPr>
        <w:t>ganzjährig erfolgen</w:t>
      </w:r>
      <w:r w:rsidR="00930C08">
        <w:rPr>
          <w:rFonts w:ascii="Calibri" w:hAnsi="Calibri" w:cs="Calibri"/>
          <w:szCs w:val="22"/>
        </w:rPr>
        <w:t xml:space="preserve">, für </w:t>
      </w:r>
      <w:r w:rsidRPr="00EC0107">
        <w:rPr>
          <w:rFonts w:ascii="Calibri" w:hAnsi="Calibri" w:cs="Calibri"/>
          <w:szCs w:val="22"/>
        </w:rPr>
        <w:t xml:space="preserve">Klassenstufensätze gibt es pro Jahr </w:t>
      </w:r>
      <w:r w:rsidR="00930C08">
        <w:rPr>
          <w:rFonts w:ascii="Calibri" w:hAnsi="Calibri" w:cs="Calibri"/>
          <w:szCs w:val="22"/>
        </w:rPr>
        <w:t xml:space="preserve">jedoch </w:t>
      </w:r>
      <w:r w:rsidRPr="00EC0107">
        <w:rPr>
          <w:rFonts w:ascii="Calibri" w:hAnsi="Calibri" w:cs="Calibri"/>
          <w:szCs w:val="22"/>
        </w:rPr>
        <w:t>zwei Bestellschlusstermine.</w:t>
      </w:r>
      <w:r w:rsidR="00A16760">
        <w:rPr>
          <w:rFonts w:ascii="Calibri" w:hAnsi="Calibri" w:cs="Calibri"/>
          <w:szCs w:val="22"/>
        </w:rPr>
        <w:t xml:space="preserve"> Kann bis zum Bestellschluss keine verbindliche Bestellung erfolgen, z. B. </w:t>
      </w:r>
      <w:proofErr w:type="gramStart"/>
      <w:r w:rsidR="00A16760">
        <w:rPr>
          <w:rFonts w:ascii="Calibri" w:hAnsi="Calibri" w:cs="Calibri"/>
          <w:szCs w:val="22"/>
        </w:rPr>
        <w:t>we</w:t>
      </w:r>
      <w:r w:rsidR="00995668">
        <w:rPr>
          <w:rFonts w:ascii="Calibri" w:hAnsi="Calibri" w:cs="Calibri"/>
          <w:szCs w:val="22"/>
        </w:rPr>
        <w:t xml:space="preserve">il </w:t>
      </w:r>
      <w:r w:rsidR="00A16760">
        <w:rPr>
          <w:rFonts w:ascii="Calibri" w:hAnsi="Calibri" w:cs="Calibri"/>
          <w:szCs w:val="22"/>
        </w:rPr>
        <w:t xml:space="preserve"> </w:t>
      </w:r>
      <w:r w:rsidR="00930C08">
        <w:rPr>
          <w:rFonts w:ascii="Calibri" w:hAnsi="Calibri" w:cs="Calibri"/>
          <w:szCs w:val="22"/>
        </w:rPr>
        <w:t>der</w:t>
      </w:r>
      <w:proofErr w:type="gramEnd"/>
      <w:r w:rsidR="00930C08">
        <w:rPr>
          <w:rFonts w:ascii="Calibri" w:hAnsi="Calibri" w:cs="Calibri"/>
          <w:szCs w:val="22"/>
        </w:rPr>
        <w:t xml:space="preserve"> genaue </w:t>
      </w:r>
      <w:r w:rsidR="00A16760">
        <w:rPr>
          <w:rFonts w:ascii="Calibri" w:hAnsi="Calibri" w:cs="Calibri"/>
          <w:szCs w:val="22"/>
        </w:rPr>
        <w:t xml:space="preserve">Bedarf noch nicht ermittelbar </w:t>
      </w:r>
      <w:r w:rsidR="00930C08">
        <w:rPr>
          <w:rFonts w:ascii="Calibri" w:hAnsi="Calibri" w:cs="Calibri"/>
          <w:szCs w:val="22"/>
        </w:rPr>
        <w:t>ist</w:t>
      </w:r>
      <w:r w:rsidR="00A16760">
        <w:rPr>
          <w:rFonts w:ascii="Calibri" w:hAnsi="Calibri" w:cs="Calibri"/>
          <w:szCs w:val="22"/>
        </w:rPr>
        <w:t xml:space="preserve">, </w:t>
      </w:r>
      <w:r w:rsidR="00995668">
        <w:rPr>
          <w:rFonts w:ascii="Calibri" w:hAnsi="Calibri" w:cs="Calibri"/>
          <w:szCs w:val="22"/>
        </w:rPr>
        <w:t xml:space="preserve">bitten </w:t>
      </w:r>
      <w:r w:rsidR="00076852">
        <w:rPr>
          <w:rFonts w:ascii="Calibri" w:hAnsi="Calibri" w:cs="Calibri"/>
          <w:szCs w:val="22"/>
        </w:rPr>
        <w:t xml:space="preserve">Sie per Mail </w:t>
      </w:r>
      <w:r w:rsidR="00995668">
        <w:rPr>
          <w:rFonts w:ascii="Calibri" w:hAnsi="Calibri" w:cs="Calibri"/>
          <w:szCs w:val="22"/>
        </w:rPr>
        <w:t xml:space="preserve">um die </w:t>
      </w:r>
      <w:r w:rsidR="00A16760">
        <w:rPr>
          <w:rFonts w:ascii="Calibri" w:hAnsi="Calibri" w:cs="Calibri"/>
          <w:szCs w:val="22"/>
        </w:rPr>
        <w:t xml:space="preserve">unverbindliche Reservierung </w:t>
      </w:r>
      <w:r w:rsidR="00076852">
        <w:rPr>
          <w:rFonts w:ascii="Calibri" w:hAnsi="Calibri" w:cs="Calibri"/>
          <w:szCs w:val="22"/>
        </w:rPr>
        <w:t xml:space="preserve">einer </w:t>
      </w:r>
      <w:r w:rsidR="00A16760">
        <w:rPr>
          <w:rFonts w:ascii="Calibri" w:hAnsi="Calibri" w:cs="Calibri"/>
          <w:szCs w:val="22"/>
        </w:rPr>
        <w:t>Stückzahl.</w:t>
      </w:r>
      <w:r w:rsidRPr="00EC010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Der Druck erfolgt auf </w:t>
      </w:r>
      <w:r w:rsidR="00A16760">
        <w:rPr>
          <w:rFonts w:ascii="Calibri" w:hAnsi="Calibri" w:cs="Calibri"/>
          <w:szCs w:val="22"/>
        </w:rPr>
        <w:t xml:space="preserve">der </w:t>
      </w:r>
      <w:r>
        <w:rPr>
          <w:rFonts w:ascii="Calibri" w:hAnsi="Calibri" w:cs="Calibri"/>
          <w:szCs w:val="22"/>
        </w:rPr>
        <w:t xml:space="preserve">Grundlage der </w:t>
      </w:r>
      <w:r w:rsidR="00A16760">
        <w:rPr>
          <w:rFonts w:ascii="Calibri" w:hAnsi="Calibri" w:cs="Calibri"/>
          <w:szCs w:val="22"/>
        </w:rPr>
        <w:t>Gesamtb</w:t>
      </w:r>
      <w:r>
        <w:rPr>
          <w:rFonts w:ascii="Calibri" w:hAnsi="Calibri" w:cs="Calibri"/>
          <w:szCs w:val="22"/>
        </w:rPr>
        <w:t>estellzahl zu</w:t>
      </w:r>
      <w:r w:rsidR="00A16760">
        <w:rPr>
          <w:rFonts w:ascii="Calibri" w:hAnsi="Calibri" w:cs="Calibri"/>
          <w:szCs w:val="22"/>
        </w:rPr>
        <w:t>m jeweiligen</w:t>
      </w:r>
      <w:r>
        <w:rPr>
          <w:rFonts w:ascii="Calibri" w:hAnsi="Calibri" w:cs="Calibri"/>
          <w:szCs w:val="22"/>
        </w:rPr>
        <w:t xml:space="preserve"> Bestellschlusstermin.</w:t>
      </w:r>
      <w:r w:rsidR="00076852">
        <w:rPr>
          <w:rFonts w:ascii="Calibri" w:hAnsi="Calibri" w:cs="Calibri"/>
          <w:szCs w:val="22"/>
        </w:rPr>
        <w:t xml:space="preserve"> </w:t>
      </w:r>
      <w:r w:rsidR="00A16760">
        <w:rPr>
          <w:rFonts w:ascii="Calibri" w:hAnsi="Calibri" w:cs="Calibri"/>
          <w:szCs w:val="22"/>
        </w:rPr>
        <w:t>Der</w:t>
      </w:r>
      <w:r w:rsidR="00076852">
        <w:rPr>
          <w:rFonts w:ascii="Calibri" w:hAnsi="Calibri" w:cs="Calibri"/>
          <w:szCs w:val="22"/>
        </w:rPr>
        <w:t xml:space="preserve"> </w:t>
      </w:r>
      <w:r w:rsidR="00A16760">
        <w:rPr>
          <w:rFonts w:ascii="Calibri" w:hAnsi="Calibri" w:cs="Calibri"/>
          <w:szCs w:val="22"/>
        </w:rPr>
        <w:t xml:space="preserve">Versand von </w:t>
      </w:r>
      <w:r w:rsidR="00A16760" w:rsidRPr="00EC0107">
        <w:rPr>
          <w:rFonts w:ascii="Calibri" w:hAnsi="Calibri" w:cs="Calibri"/>
          <w:szCs w:val="22"/>
        </w:rPr>
        <w:t>Einzelexemplaren erfolgt direkt nach Zahlungseingang.</w:t>
      </w:r>
    </w:p>
    <w:p w14:paraId="16182E8C" w14:textId="77777777" w:rsidR="00015928" w:rsidRPr="0095598A" w:rsidRDefault="00015928" w:rsidP="00015928">
      <w:pPr>
        <w:shd w:val="clear" w:color="auto" w:fill="FFFFFF"/>
        <w:rPr>
          <w:rFonts w:ascii="Calibri" w:eastAsia="Calibri" w:hAnsi="Calibri" w:cs="Calibri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21"/>
        <w:gridCol w:w="2851"/>
        <w:gridCol w:w="3780"/>
      </w:tblGrid>
      <w:tr w:rsidR="00015928" w:rsidRPr="00B9201C" w14:paraId="0A8EA23E" w14:textId="77777777" w:rsidTr="00A16760">
        <w:trPr>
          <w:trHeight w:val="2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BE7C50" w14:textId="77777777" w:rsidR="00015928" w:rsidRPr="00B9201C" w:rsidRDefault="00015928" w:rsidP="00434A4C">
            <w:pPr>
              <w:spacing w:after="120"/>
              <w:ind w:left="-108" w:firstLine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Bestellschluss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B3DF87" w14:textId="77777777" w:rsidR="00015928" w:rsidRPr="00B9201C" w:rsidRDefault="00015928" w:rsidP="00434A4C">
            <w:pPr>
              <w:spacing w:after="120"/>
              <w:rPr>
                <w:rFonts w:ascii="Calibri" w:hAnsi="Calibri" w:cs="Calibri"/>
              </w:rPr>
            </w:pPr>
            <w:r w:rsidRPr="00B9201C">
              <w:rPr>
                <w:rFonts w:ascii="Calibri" w:hAnsi="Calibri" w:cs="Calibri"/>
              </w:rPr>
              <w:t>Bestellzeitraum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932F69" w14:textId="77777777" w:rsidR="00015928" w:rsidRPr="00B9201C" w:rsidRDefault="00015928" w:rsidP="00434A4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Versand</w:t>
            </w:r>
            <w:r w:rsidRPr="00B9201C">
              <w:rPr>
                <w:rFonts w:ascii="Calibri" w:hAnsi="Calibri" w:cs="Calibri"/>
              </w:rPr>
              <w:t xml:space="preserve"> Klassenstufensätze</w:t>
            </w:r>
          </w:p>
        </w:tc>
      </w:tr>
      <w:tr w:rsidR="00015928" w:rsidRPr="00B9201C" w14:paraId="0DBDF13A" w14:textId="77777777" w:rsidTr="00A1676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E8DC" w14:textId="77777777" w:rsidR="00015928" w:rsidRPr="00B9201C" w:rsidRDefault="00015928" w:rsidP="00434A4C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9201C">
              <w:rPr>
                <w:rFonts w:ascii="Calibri" w:hAnsi="Calibri" w:cs="Calibri"/>
                <w:b/>
                <w:bCs/>
              </w:rPr>
              <w:t>15. Juni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0C93" w14:textId="1CB0A5DA" w:rsidR="00015928" w:rsidRPr="00A16760" w:rsidRDefault="00015928" w:rsidP="00434A4C">
            <w:pPr>
              <w:spacing w:before="120" w:after="120"/>
              <w:rPr>
                <w:rFonts w:ascii="Calibri" w:hAnsi="Calibri" w:cs="Calibri"/>
                <w:iCs/>
              </w:rPr>
            </w:pPr>
            <w:r w:rsidRPr="00A16760">
              <w:rPr>
                <w:rFonts w:ascii="Calibri" w:hAnsi="Calibri" w:cs="Calibri"/>
                <w:bCs/>
                <w:iCs/>
              </w:rPr>
              <w:t xml:space="preserve">16. Dezember </w:t>
            </w:r>
            <w:r w:rsidR="00A63AF2">
              <w:rPr>
                <w:rFonts w:ascii="Calibri" w:hAnsi="Calibri" w:cs="Calibri"/>
                <w:bCs/>
                <w:iCs/>
              </w:rPr>
              <w:t>–</w:t>
            </w:r>
            <w:r w:rsidRPr="00A16760">
              <w:rPr>
                <w:rFonts w:ascii="Calibri" w:hAnsi="Calibri" w:cs="Calibri"/>
                <w:bCs/>
                <w:iCs/>
              </w:rPr>
              <w:t xml:space="preserve"> 15. Juni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3645" w14:textId="77777777" w:rsidR="00015928" w:rsidRPr="00B9201C" w:rsidRDefault="00015928" w:rsidP="00434A4C">
            <w:pPr>
              <w:spacing w:before="120" w:after="120"/>
              <w:rPr>
                <w:rFonts w:ascii="Calibri" w:hAnsi="Calibri" w:cs="Calibri"/>
                <w:b/>
              </w:rPr>
            </w:pPr>
            <w:r w:rsidRPr="00B9201C">
              <w:rPr>
                <w:rFonts w:ascii="Calibri" w:hAnsi="Calibri" w:cs="Calibri"/>
              </w:rPr>
              <w:t xml:space="preserve"> zu </w:t>
            </w:r>
            <w:r w:rsidRPr="00B9201C">
              <w:rPr>
                <w:rFonts w:ascii="Calibri" w:hAnsi="Calibri" w:cs="Calibri"/>
                <w:b/>
                <w:bCs/>
              </w:rPr>
              <w:t>Beginn des neuen Schuljahres</w:t>
            </w:r>
          </w:p>
        </w:tc>
      </w:tr>
      <w:tr w:rsidR="00015928" w:rsidRPr="00B9201C" w14:paraId="26973162" w14:textId="77777777" w:rsidTr="00A1676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F0CC" w14:textId="77777777" w:rsidR="00015928" w:rsidRPr="00B9201C" w:rsidRDefault="00015928" w:rsidP="00434A4C">
            <w:pPr>
              <w:spacing w:after="120"/>
              <w:rPr>
                <w:rFonts w:ascii="Calibri" w:hAnsi="Calibri" w:cs="Calibri"/>
                <w:b/>
                <w:bCs/>
              </w:rPr>
            </w:pPr>
            <w:r w:rsidRPr="00B9201C">
              <w:rPr>
                <w:rFonts w:ascii="Calibri" w:hAnsi="Calibri" w:cs="Calibri"/>
                <w:b/>
                <w:bCs/>
              </w:rPr>
              <w:t>15. Dezember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9AD2" w14:textId="41F5CCB5" w:rsidR="00015928" w:rsidRPr="00A16760" w:rsidRDefault="00015928" w:rsidP="00434A4C">
            <w:pPr>
              <w:spacing w:after="120"/>
              <w:rPr>
                <w:rFonts w:ascii="Calibri" w:hAnsi="Calibri" w:cs="Calibri"/>
                <w:iCs/>
              </w:rPr>
            </w:pPr>
            <w:r w:rsidRPr="00A16760">
              <w:rPr>
                <w:rFonts w:ascii="Calibri" w:hAnsi="Calibri" w:cs="Calibri"/>
                <w:bCs/>
                <w:iCs/>
              </w:rPr>
              <w:t xml:space="preserve">16. Juni </w:t>
            </w:r>
            <w:r w:rsidR="00A63AF2">
              <w:rPr>
                <w:rFonts w:ascii="Calibri" w:hAnsi="Calibri" w:cs="Calibri"/>
                <w:bCs/>
                <w:iCs/>
              </w:rPr>
              <w:t>–</w:t>
            </w:r>
            <w:r w:rsidRPr="00A16760">
              <w:rPr>
                <w:rFonts w:ascii="Calibri" w:hAnsi="Calibri" w:cs="Calibri"/>
                <w:bCs/>
                <w:iCs/>
              </w:rPr>
              <w:t xml:space="preserve"> 15. Dezember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6CE4" w14:textId="77777777" w:rsidR="00015928" w:rsidRPr="00B9201C" w:rsidRDefault="00015928" w:rsidP="00434A4C">
            <w:pPr>
              <w:spacing w:after="120"/>
              <w:rPr>
                <w:rFonts w:ascii="Calibri" w:hAnsi="Calibri" w:cs="Calibri"/>
                <w:b/>
              </w:rPr>
            </w:pPr>
            <w:r w:rsidRPr="00B9201C">
              <w:rPr>
                <w:rFonts w:ascii="Calibri" w:hAnsi="Calibri" w:cs="Calibri"/>
              </w:rPr>
              <w:t xml:space="preserve"> zu </w:t>
            </w:r>
            <w:r w:rsidRPr="00B9201C">
              <w:rPr>
                <w:rFonts w:ascii="Calibri" w:hAnsi="Calibri" w:cs="Calibri"/>
                <w:b/>
              </w:rPr>
              <w:t>Beginn des zweiten</w:t>
            </w:r>
            <w:r w:rsidRPr="00B9201C">
              <w:rPr>
                <w:rFonts w:ascii="Calibri" w:hAnsi="Calibri" w:cs="Calibri"/>
                <w:b/>
                <w:bCs/>
              </w:rPr>
              <w:t xml:space="preserve"> Schulhalbjahres</w:t>
            </w:r>
          </w:p>
        </w:tc>
      </w:tr>
    </w:tbl>
    <w:p w14:paraId="114E4C2E" w14:textId="38306A0F" w:rsidR="00015928" w:rsidRPr="00FF5EE0" w:rsidRDefault="00015928" w:rsidP="00015928">
      <w:pPr>
        <w:rPr>
          <w:b/>
        </w:rPr>
      </w:pPr>
      <w:r>
        <w:rPr>
          <w:rFonts w:ascii="Calibri" w:hAnsi="Calibri" w:cs="Calibri"/>
          <w:b/>
          <w:bCs/>
        </w:rPr>
        <w:br/>
      </w:r>
      <w:r w:rsidR="009C08FC">
        <w:rPr>
          <w:rFonts w:ascii="Calibri" w:hAnsi="Calibri" w:cs="Calibri"/>
          <w:b/>
        </w:rPr>
        <w:t>Preise:</w:t>
      </w:r>
    </w:p>
    <w:p w14:paraId="27894808" w14:textId="4DDCD636" w:rsidR="00AD6700" w:rsidRDefault="00015928" w:rsidP="00A63AF2">
      <w:pPr>
        <w:pStyle w:val="Standard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F66CFB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er Berufswahlpass ist ein nicht </w:t>
      </w:r>
      <w:r w:rsidRPr="00F66CFB">
        <w:rPr>
          <w:rFonts w:ascii="Calibri" w:hAnsi="Calibri" w:cs="Calibri"/>
          <w:sz w:val="22"/>
          <w:szCs w:val="22"/>
        </w:rPr>
        <w:t>kommerzielles Produkt</w:t>
      </w:r>
      <w:r w:rsidR="009C08FC">
        <w:rPr>
          <w:rFonts w:ascii="Calibri" w:hAnsi="Calibri" w:cs="Calibri"/>
          <w:sz w:val="22"/>
          <w:szCs w:val="22"/>
        </w:rPr>
        <w:t>, das wir als gemeinnütziger Verein verantworten und zum Selbstkostenpreis zur Verfügung stellen.</w:t>
      </w:r>
      <w:r w:rsidRPr="00F66CFB">
        <w:rPr>
          <w:rFonts w:ascii="Calibri" w:hAnsi="Calibri" w:cs="Calibri"/>
          <w:sz w:val="22"/>
          <w:szCs w:val="22"/>
        </w:rPr>
        <w:t xml:space="preserve"> </w:t>
      </w:r>
      <w:r w:rsidR="009C08FC" w:rsidRPr="009C08FC">
        <w:rPr>
          <w:rFonts w:ascii="Calibri" w:hAnsi="Calibri" w:cs="Calibri"/>
          <w:b/>
          <w:bCs/>
          <w:sz w:val="22"/>
          <w:szCs w:val="22"/>
        </w:rPr>
        <w:t xml:space="preserve">Der Preis pro Stück beträgt </w:t>
      </w:r>
      <w:r w:rsidR="00930C08">
        <w:rPr>
          <w:rFonts w:ascii="Calibri" w:hAnsi="Calibri" w:cs="Calibri"/>
          <w:b/>
          <w:bCs/>
          <w:sz w:val="22"/>
          <w:szCs w:val="22"/>
        </w:rPr>
        <w:t>6,00</w:t>
      </w:r>
      <w:r w:rsidR="009C08FC" w:rsidRPr="009C08FC">
        <w:rPr>
          <w:rFonts w:ascii="Calibri" w:hAnsi="Calibri" w:cs="Calibri"/>
          <w:b/>
          <w:bCs/>
          <w:sz w:val="22"/>
          <w:szCs w:val="22"/>
        </w:rPr>
        <w:t xml:space="preserve"> €. Für Klassenstufensätze ab 11 Stück ist der Versand kostenfrei. </w:t>
      </w:r>
      <w:r w:rsidR="009C08FC" w:rsidRPr="006B29F5">
        <w:rPr>
          <w:rFonts w:ascii="Calibri" w:hAnsi="Calibri" w:cs="Calibri"/>
          <w:sz w:val="22"/>
          <w:szCs w:val="22"/>
        </w:rPr>
        <w:t xml:space="preserve">Der </w:t>
      </w:r>
      <w:r w:rsidR="00AD6700" w:rsidRPr="006B29F5">
        <w:rPr>
          <w:rFonts w:ascii="Calibri" w:hAnsi="Calibri" w:cs="Calibri"/>
          <w:sz w:val="22"/>
          <w:szCs w:val="22"/>
        </w:rPr>
        <w:t xml:space="preserve">Versand </w:t>
      </w:r>
      <w:r w:rsidR="009C08FC" w:rsidRPr="006B29F5">
        <w:rPr>
          <w:rFonts w:ascii="Calibri" w:hAnsi="Calibri" w:cs="Calibri"/>
          <w:sz w:val="22"/>
          <w:szCs w:val="22"/>
        </w:rPr>
        <w:t>von</w:t>
      </w:r>
      <w:r w:rsidR="00AD6700" w:rsidRPr="006B29F5">
        <w:rPr>
          <w:rFonts w:ascii="Calibri" w:hAnsi="Calibri" w:cs="Calibri"/>
          <w:sz w:val="22"/>
          <w:szCs w:val="22"/>
        </w:rPr>
        <w:t xml:space="preserve"> </w:t>
      </w:r>
      <w:r w:rsidR="009C08FC" w:rsidRPr="006B29F5">
        <w:rPr>
          <w:rFonts w:ascii="Calibri" w:hAnsi="Calibri" w:cs="Calibri"/>
          <w:bCs/>
          <w:sz w:val="22"/>
          <w:szCs w:val="22"/>
        </w:rPr>
        <w:t>BWP bis</w:t>
      </w:r>
      <w:r w:rsidR="00AD6700" w:rsidRPr="006B29F5">
        <w:rPr>
          <w:rFonts w:ascii="Calibri" w:hAnsi="Calibri" w:cs="Calibri"/>
          <w:sz w:val="22"/>
          <w:szCs w:val="22"/>
        </w:rPr>
        <w:t xml:space="preserve"> </w:t>
      </w:r>
      <w:r w:rsidR="009C08FC" w:rsidRPr="006B29F5">
        <w:rPr>
          <w:rFonts w:ascii="Calibri" w:hAnsi="Calibri" w:cs="Calibri"/>
          <w:sz w:val="22"/>
          <w:szCs w:val="22"/>
        </w:rPr>
        <w:t xml:space="preserve">3 Stück kostet </w:t>
      </w:r>
      <w:r w:rsidR="0004413C" w:rsidRPr="006B29F5">
        <w:rPr>
          <w:rFonts w:ascii="Calibri" w:hAnsi="Calibri" w:cs="Calibri"/>
          <w:sz w:val="22"/>
          <w:szCs w:val="22"/>
        </w:rPr>
        <w:t>6</w:t>
      </w:r>
      <w:r w:rsidR="009C08FC" w:rsidRPr="006B29F5">
        <w:rPr>
          <w:rFonts w:ascii="Calibri" w:hAnsi="Calibri" w:cs="Calibri"/>
          <w:sz w:val="22"/>
          <w:szCs w:val="22"/>
        </w:rPr>
        <w:t>,</w:t>
      </w:r>
      <w:r w:rsidR="0004413C" w:rsidRPr="006B29F5">
        <w:rPr>
          <w:rFonts w:ascii="Calibri" w:hAnsi="Calibri" w:cs="Calibri"/>
          <w:sz w:val="22"/>
          <w:szCs w:val="22"/>
        </w:rPr>
        <w:t>0</w:t>
      </w:r>
      <w:r w:rsidR="009C08FC" w:rsidRPr="006B29F5">
        <w:rPr>
          <w:rFonts w:ascii="Calibri" w:hAnsi="Calibri" w:cs="Calibri"/>
          <w:sz w:val="22"/>
          <w:szCs w:val="22"/>
        </w:rPr>
        <w:t xml:space="preserve">0 €. Der Versand von 4 – 10 BWP kostet </w:t>
      </w:r>
      <w:r w:rsidR="0004413C" w:rsidRPr="006B29F5">
        <w:rPr>
          <w:rFonts w:ascii="Calibri" w:hAnsi="Calibri" w:cs="Calibri"/>
          <w:sz w:val="22"/>
          <w:szCs w:val="22"/>
        </w:rPr>
        <w:t>8</w:t>
      </w:r>
      <w:r w:rsidR="009C08FC" w:rsidRPr="006B29F5">
        <w:rPr>
          <w:rFonts w:ascii="Calibri" w:hAnsi="Calibri" w:cs="Calibri"/>
          <w:sz w:val="22"/>
          <w:szCs w:val="22"/>
        </w:rPr>
        <w:t xml:space="preserve">,00 </w:t>
      </w:r>
      <w:bookmarkStart w:id="0" w:name="_Hlk113869634"/>
      <w:r w:rsidR="009C08FC" w:rsidRPr="006B29F5">
        <w:rPr>
          <w:rFonts w:ascii="Calibri" w:hAnsi="Calibri" w:cs="Calibri"/>
          <w:sz w:val="22"/>
          <w:szCs w:val="22"/>
        </w:rPr>
        <w:t>€</w:t>
      </w:r>
      <w:bookmarkEnd w:id="0"/>
      <w:r w:rsidR="009C08FC" w:rsidRPr="006B29F5">
        <w:rPr>
          <w:rFonts w:ascii="Calibri" w:hAnsi="Calibri" w:cs="Calibri"/>
          <w:sz w:val="22"/>
          <w:szCs w:val="22"/>
        </w:rPr>
        <w:t xml:space="preserve">. Versandkostenpflichtige Stückzahlen </w:t>
      </w:r>
      <w:r w:rsidR="00386D13" w:rsidRPr="006B29F5">
        <w:rPr>
          <w:rFonts w:ascii="Calibri" w:hAnsi="Calibri" w:cs="Calibri"/>
          <w:sz w:val="22"/>
          <w:szCs w:val="22"/>
        </w:rPr>
        <w:t>können Sie auch gern in u</w:t>
      </w:r>
      <w:r w:rsidR="00AD6700" w:rsidRPr="006B29F5">
        <w:rPr>
          <w:rFonts w:ascii="Calibri" w:hAnsi="Calibri" w:cs="Calibri"/>
          <w:sz w:val="22"/>
          <w:szCs w:val="22"/>
        </w:rPr>
        <w:t>n</w:t>
      </w:r>
      <w:r w:rsidR="00386D13" w:rsidRPr="006B29F5">
        <w:rPr>
          <w:rFonts w:ascii="Calibri" w:hAnsi="Calibri" w:cs="Calibri"/>
          <w:sz w:val="22"/>
          <w:szCs w:val="22"/>
        </w:rPr>
        <w:t>s</w:t>
      </w:r>
      <w:r w:rsidR="00AD6700" w:rsidRPr="006B29F5">
        <w:rPr>
          <w:rFonts w:ascii="Calibri" w:hAnsi="Calibri" w:cs="Calibri"/>
          <w:sz w:val="22"/>
          <w:szCs w:val="22"/>
        </w:rPr>
        <w:t xml:space="preserve">erem </w:t>
      </w:r>
      <w:r w:rsidR="00386D13" w:rsidRPr="006B29F5">
        <w:rPr>
          <w:rFonts w:ascii="Calibri" w:hAnsi="Calibri" w:cs="Calibri"/>
          <w:sz w:val="22"/>
          <w:szCs w:val="22"/>
        </w:rPr>
        <w:t>D</w:t>
      </w:r>
      <w:r w:rsidR="00AD6700" w:rsidRPr="006B29F5">
        <w:rPr>
          <w:rFonts w:ascii="Calibri" w:hAnsi="Calibri" w:cs="Calibri"/>
          <w:sz w:val="22"/>
          <w:szCs w:val="22"/>
        </w:rPr>
        <w:t xml:space="preserve">resdner Büro abholen. </w:t>
      </w:r>
    </w:p>
    <w:p w14:paraId="39102A04" w14:textId="1250E889" w:rsidR="00D54645" w:rsidRDefault="00A63AF2" w:rsidP="00A63AF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Zudem gi</w:t>
      </w:r>
      <w:r w:rsidR="00D54645" w:rsidRPr="00D54645">
        <w:rPr>
          <w:rFonts w:ascii="Calibri" w:hAnsi="Calibri" w:cs="Calibri"/>
          <w:bCs/>
        </w:rPr>
        <w:t>bt es das</w:t>
      </w:r>
      <w:r w:rsidR="00D54645">
        <w:rPr>
          <w:rFonts w:ascii="Calibri" w:hAnsi="Calibri" w:cs="Calibri"/>
          <w:b/>
        </w:rPr>
        <w:t xml:space="preserve"> </w:t>
      </w:r>
      <w:r w:rsidR="009C08FC">
        <w:rPr>
          <w:rFonts w:ascii="Calibri" w:hAnsi="Calibri" w:cs="Calibri"/>
          <w:b/>
        </w:rPr>
        <w:t>BWP-Ergänzungspaket Migration für Schüler/-innen in Vorbereitungsklassen</w:t>
      </w:r>
      <w:r w:rsidR="00D54645">
        <w:rPr>
          <w:rFonts w:ascii="Calibri" w:hAnsi="Calibri" w:cs="Calibri"/>
          <w:b/>
        </w:rPr>
        <w:t xml:space="preserve">. </w:t>
      </w:r>
      <w:r w:rsidR="009C08FC">
        <w:rPr>
          <w:rFonts w:ascii="Calibri" w:hAnsi="Calibri" w:cs="Calibri"/>
          <w:bCs/>
        </w:rPr>
        <w:t xml:space="preserve">Das BWP-Ergänzungspaket können Sie </w:t>
      </w:r>
      <w:r>
        <w:rPr>
          <w:rFonts w:ascii="Calibri" w:hAnsi="Calibri" w:cs="Calibri"/>
          <w:bCs/>
        </w:rPr>
        <w:t>im Online-</w:t>
      </w:r>
      <w:r w:rsidR="009C08FC">
        <w:rPr>
          <w:rFonts w:ascii="Calibri" w:hAnsi="Calibri" w:cs="Calibri"/>
          <w:bCs/>
        </w:rPr>
        <w:t xml:space="preserve">Materialpool kostenlos downloaden und </w:t>
      </w:r>
      <w:r>
        <w:rPr>
          <w:rFonts w:ascii="Calibri" w:hAnsi="Calibri" w:cs="Calibri"/>
          <w:bCs/>
        </w:rPr>
        <w:t xml:space="preserve">nach Bedarf </w:t>
      </w:r>
      <w:r w:rsidR="009C08FC">
        <w:rPr>
          <w:rFonts w:ascii="Calibri" w:hAnsi="Calibri" w:cs="Calibri"/>
          <w:bCs/>
        </w:rPr>
        <w:t xml:space="preserve">vervielfältigen. Sie können es auch in Druckqualität </w:t>
      </w:r>
      <w:r w:rsidR="009C08FC" w:rsidRPr="006B29F5">
        <w:rPr>
          <w:rFonts w:ascii="Calibri" w:hAnsi="Calibri" w:cs="Calibri"/>
          <w:bCs/>
        </w:rPr>
        <w:t xml:space="preserve">zum Einzelpreis von </w:t>
      </w:r>
      <w:r w:rsidR="0004413C" w:rsidRPr="006B29F5">
        <w:rPr>
          <w:rFonts w:ascii="Calibri" w:hAnsi="Calibri" w:cs="Calibri"/>
          <w:bCs/>
        </w:rPr>
        <w:t xml:space="preserve">3,00 </w:t>
      </w:r>
      <w:r w:rsidR="0004413C" w:rsidRPr="006B29F5">
        <w:rPr>
          <w:rFonts w:ascii="Calibri" w:hAnsi="Calibri" w:cs="Calibri"/>
          <w:szCs w:val="22"/>
        </w:rPr>
        <w:t xml:space="preserve">€ </w:t>
      </w:r>
      <w:r w:rsidR="009C08FC" w:rsidRPr="006B29F5">
        <w:rPr>
          <w:rFonts w:ascii="Calibri" w:hAnsi="Calibri" w:cs="Calibri"/>
          <w:bCs/>
        </w:rPr>
        <w:t>bestellen.</w:t>
      </w:r>
      <w:r w:rsidR="009C08FC">
        <w:rPr>
          <w:rFonts w:ascii="Calibri" w:hAnsi="Calibri" w:cs="Calibri"/>
          <w:bCs/>
        </w:rPr>
        <w:t xml:space="preserve"> Wenn Sie BWP-Ergänzungspakete </w:t>
      </w:r>
      <w:r w:rsidR="00D54645">
        <w:rPr>
          <w:rFonts w:ascii="Calibri" w:hAnsi="Calibri" w:cs="Calibri"/>
          <w:bCs/>
        </w:rPr>
        <w:t xml:space="preserve">zusammen mit einem Klassensatz BWP bestellen, entstehen keine zusätzlichen Versandkosten. Bei einzelner Bestellung berechnen wir die anfallenden Versandkosten nach Aufwand. </w:t>
      </w:r>
    </w:p>
    <w:p w14:paraId="7B0FD783" w14:textId="6A4375EE" w:rsidR="009C08FC" w:rsidRPr="009C08FC" w:rsidRDefault="00D54645" w:rsidP="00015928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1D74094F" w14:textId="3C28AD46" w:rsidR="00015928" w:rsidRDefault="00015928" w:rsidP="0001592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Stornierung und Reklamation</w:t>
      </w:r>
      <w:r w:rsidR="00D54645">
        <w:rPr>
          <w:rFonts w:ascii="Calibri" w:hAnsi="Calibri" w:cs="Calibri"/>
          <w:b/>
        </w:rPr>
        <w:t>:</w:t>
      </w:r>
    </w:p>
    <w:p w14:paraId="0795DE04" w14:textId="6D9D9A41" w:rsidR="00015928" w:rsidRDefault="00D54645" w:rsidP="00015928">
      <w:pPr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>Eine</w:t>
      </w:r>
      <w:r w:rsidR="00015928" w:rsidRPr="002B4EB1">
        <w:rPr>
          <w:rFonts w:ascii="Calibri" w:hAnsi="Calibri" w:cs="Calibri"/>
        </w:rPr>
        <w:t xml:space="preserve"> Stornierung der Bestellung muss </w:t>
      </w:r>
      <w:r w:rsidR="00A63AF2">
        <w:rPr>
          <w:rFonts w:ascii="Calibri" w:hAnsi="Calibri" w:cs="Calibri"/>
        </w:rPr>
        <w:t xml:space="preserve">per E-Mail </w:t>
      </w:r>
      <w:r w:rsidR="00015928" w:rsidRPr="002B4EB1">
        <w:rPr>
          <w:rFonts w:ascii="Calibri" w:hAnsi="Calibri" w:cs="Calibri"/>
        </w:rPr>
        <w:t xml:space="preserve">und </w:t>
      </w:r>
      <w:r w:rsidR="00015928" w:rsidRPr="00D54645">
        <w:rPr>
          <w:rFonts w:ascii="Calibri" w:hAnsi="Calibri" w:cs="Calibri"/>
          <w:bCs/>
        </w:rPr>
        <w:t>spätestens</w:t>
      </w:r>
      <w:r w:rsidR="00015928" w:rsidRPr="002B4EB1">
        <w:rPr>
          <w:rFonts w:ascii="Calibri" w:hAnsi="Calibri" w:cs="Calibri"/>
        </w:rPr>
        <w:t xml:space="preserve"> bis zum Ende de</w:t>
      </w:r>
      <w:r w:rsidR="00015928">
        <w:rPr>
          <w:rFonts w:ascii="Calibri" w:hAnsi="Calibri" w:cs="Calibri"/>
        </w:rPr>
        <w:t>s</w:t>
      </w:r>
      <w:r w:rsidR="00015928" w:rsidRPr="002B4EB1">
        <w:rPr>
          <w:rFonts w:ascii="Calibri" w:hAnsi="Calibri" w:cs="Calibri"/>
        </w:rPr>
        <w:t xml:space="preserve"> jeweiligen Bestell</w:t>
      </w:r>
      <w:r w:rsidR="00015928">
        <w:rPr>
          <w:rFonts w:ascii="Calibri" w:hAnsi="Calibri" w:cs="Calibri"/>
        </w:rPr>
        <w:t>schlusstermins erfolgen</w:t>
      </w:r>
      <w:r w:rsidR="00015928" w:rsidRPr="002B4EB1">
        <w:rPr>
          <w:rFonts w:ascii="Calibri" w:hAnsi="Calibri" w:cs="Calibri"/>
        </w:rPr>
        <w:t xml:space="preserve">. </w:t>
      </w:r>
      <w:r w:rsidR="00015928">
        <w:rPr>
          <w:rFonts w:ascii="Calibri" w:hAnsi="Calibri" w:cs="Calibri"/>
          <w:szCs w:val="22"/>
        </w:rPr>
        <w:t xml:space="preserve">Durch unsachgemäße Auslieferung beschädigte BWP </w:t>
      </w:r>
      <w:r>
        <w:rPr>
          <w:rFonts w:ascii="Calibri" w:hAnsi="Calibri" w:cs="Calibri"/>
          <w:szCs w:val="22"/>
        </w:rPr>
        <w:t>sind</w:t>
      </w:r>
      <w:r w:rsidR="00015928" w:rsidRPr="00365CDA">
        <w:rPr>
          <w:rFonts w:ascii="Calibri" w:hAnsi="Calibri" w:cs="Calibri"/>
          <w:szCs w:val="22"/>
        </w:rPr>
        <w:t xml:space="preserve"> </w:t>
      </w:r>
      <w:r w:rsidR="00015928" w:rsidRPr="00A63AF2">
        <w:rPr>
          <w:rFonts w:ascii="Calibri" w:hAnsi="Calibri" w:cs="Calibri"/>
          <w:bCs/>
          <w:szCs w:val="22"/>
        </w:rPr>
        <w:t xml:space="preserve">spätestens </w:t>
      </w:r>
      <w:r w:rsidR="00A63AF2">
        <w:rPr>
          <w:rFonts w:ascii="Calibri" w:hAnsi="Calibri" w:cs="Calibri"/>
          <w:bCs/>
          <w:szCs w:val="22"/>
        </w:rPr>
        <w:t>zwei</w:t>
      </w:r>
      <w:r w:rsidR="00015928" w:rsidRPr="00A63AF2">
        <w:rPr>
          <w:rFonts w:ascii="Calibri" w:hAnsi="Calibri" w:cs="Calibri"/>
          <w:bCs/>
          <w:szCs w:val="22"/>
        </w:rPr>
        <w:t xml:space="preserve"> Tage </w:t>
      </w:r>
      <w:r w:rsidR="00015928" w:rsidRPr="00365CDA">
        <w:rPr>
          <w:rFonts w:ascii="Calibri" w:hAnsi="Calibri" w:cs="Calibri"/>
          <w:szCs w:val="22"/>
        </w:rPr>
        <w:t xml:space="preserve">nach Erhalt </w:t>
      </w:r>
      <w:r w:rsidR="00A63AF2">
        <w:rPr>
          <w:rFonts w:ascii="Calibri" w:hAnsi="Calibri" w:cs="Calibri"/>
          <w:szCs w:val="22"/>
        </w:rPr>
        <w:t xml:space="preserve">der Pakete </w:t>
      </w:r>
      <w:r w:rsidR="00015928">
        <w:rPr>
          <w:rFonts w:ascii="Calibri" w:hAnsi="Calibri" w:cs="Calibri"/>
          <w:szCs w:val="22"/>
        </w:rPr>
        <w:t xml:space="preserve">telefonisch </w:t>
      </w:r>
      <w:r>
        <w:rPr>
          <w:rFonts w:ascii="Calibri" w:hAnsi="Calibri" w:cs="Calibri"/>
          <w:szCs w:val="22"/>
        </w:rPr>
        <w:t xml:space="preserve">zu </w:t>
      </w:r>
      <w:r w:rsidR="00015928" w:rsidRPr="00365CDA">
        <w:rPr>
          <w:rFonts w:ascii="Calibri" w:hAnsi="Calibri" w:cs="Calibri"/>
          <w:szCs w:val="22"/>
        </w:rPr>
        <w:t>reklamier</w:t>
      </w:r>
      <w:r>
        <w:rPr>
          <w:rFonts w:ascii="Calibri" w:hAnsi="Calibri" w:cs="Calibri"/>
          <w:szCs w:val="22"/>
        </w:rPr>
        <w:t>en</w:t>
      </w:r>
      <w:r w:rsidR="00015928">
        <w:rPr>
          <w:rFonts w:ascii="Calibri" w:hAnsi="Calibri" w:cs="Calibri"/>
          <w:szCs w:val="22"/>
        </w:rPr>
        <w:t>. Wir</w:t>
      </w:r>
      <w:r w:rsidR="00015928" w:rsidRPr="00365CDA">
        <w:rPr>
          <w:rFonts w:ascii="Calibri" w:hAnsi="Calibri" w:cs="Calibri"/>
          <w:szCs w:val="22"/>
        </w:rPr>
        <w:t xml:space="preserve"> können </w:t>
      </w:r>
      <w:r w:rsidR="00015928">
        <w:rPr>
          <w:rFonts w:ascii="Calibri" w:hAnsi="Calibri" w:cs="Calibri"/>
          <w:szCs w:val="22"/>
        </w:rPr>
        <w:t xml:space="preserve">sonst </w:t>
      </w:r>
      <w:r w:rsidR="00015928" w:rsidRPr="00365CDA">
        <w:rPr>
          <w:rFonts w:ascii="Calibri" w:hAnsi="Calibri" w:cs="Calibri"/>
          <w:szCs w:val="22"/>
        </w:rPr>
        <w:t xml:space="preserve">keinen Umtausch </w:t>
      </w:r>
      <w:r>
        <w:rPr>
          <w:rFonts w:ascii="Calibri" w:hAnsi="Calibri" w:cs="Calibri"/>
          <w:szCs w:val="22"/>
        </w:rPr>
        <w:t>garantieren</w:t>
      </w:r>
      <w:r w:rsidR="00015928" w:rsidRPr="00365CDA">
        <w:rPr>
          <w:rFonts w:ascii="Calibri" w:hAnsi="Calibri" w:cs="Calibri"/>
          <w:szCs w:val="22"/>
        </w:rPr>
        <w:t xml:space="preserve">. Die </w:t>
      </w:r>
      <w:r>
        <w:rPr>
          <w:rFonts w:ascii="Calibri" w:hAnsi="Calibri" w:cs="Calibri"/>
          <w:szCs w:val="22"/>
        </w:rPr>
        <w:t>BWP</w:t>
      </w:r>
      <w:r w:rsidR="00015928" w:rsidRPr="00365CDA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sind</w:t>
      </w:r>
      <w:r w:rsidR="00015928" w:rsidRPr="00365CDA">
        <w:rPr>
          <w:rFonts w:ascii="Calibri" w:hAnsi="Calibri" w:cs="Calibri"/>
          <w:szCs w:val="22"/>
        </w:rPr>
        <w:t xml:space="preserve"> in ihrer ursprünglichen Verpackung</w:t>
      </w:r>
      <w:r>
        <w:rPr>
          <w:rFonts w:ascii="Calibri" w:hAnsi="Calibri" w:cs="Calibri"/>
          <w:szCs w:val="22"/>
        </w:rPr>
        <w:t xml:space="preserve"> zurückzusenden</w:t>
      </w:r>
      <w:r w:rsidR="00015928" w:rsidRPr="00365CDA">
        <w:rPr>
          <w:rFonts w:ascii="Calibri" w:hAnsi="Calibri" w:cs="Calibri"/>
          <w:szCs w:val="22"/>
        </w:rPr>
        <w:t>.</w:t>
      </w:r>
    </w:p>
    <w:p w14:paraId="1B72E96A" w14:textId="5DEF8A73" w:rsidR="00015928" w:rsidRDefault="00015928" w:rsidP="00D54645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br/>
      </w:r>
      <w:r>
        <w:rPr>
          <w:rFonts w:ascii="Calibri" w:hAnsi="Calibri" w:cs="Calibri"/>
          <w:b/>
          <w:szCs w:val="22"/>
        </w:rPr>
        <w:t>Kontakt</w:t>
      </w:r>
    </w:p>
    <w:p w14:paraId="3BB36A1E" w14:textId="77777777" w:rsidR="00A63AF2" w:rsidRDefault="009C08FC" w:rsidP="009C08FC">
      <w:pPr>
        <w:rPr>
          <w:rFonts w:ascii="Calibri" w:hAnsi="Calibri" w:cs="Calibri"/>
        </w:rPr>
      </w:pPr>
      <w:r w:rsidRPr="009C08FC">
        <w:rPr>
          <w:rFonts w:ascii="Calibri" w:hAnsi="Calibri" w:cs="Calibri"/>
        </w:rPr>
        <w:t>LSJ Sachsen e.V. | Servicestelle Berufswahlpass</w:t>
      </w:r>
    </w:p>
    <w:p w14:paraId="59B76677" w14:textId="22268B1C" w:rsidR="00EF6138" w:rsidRDefault="009C08FC" w:rsidP="009C08FC">
      <w:pPr>
        <w:rPr>
          <w:rFonts w:ascii="Calibri" w:hAnsi="Calibri" w:cs="Calibri"/>
        </w:rPr>
      </w:pPr>
      <w:r w:rsidRPr="009C08FC">
        <w:rPr>
          <w:rFonts w:ascii="Calibri" w:hAnsi="Calibri" w:cs="Calibri"/>
        </w:rPr>
        <w:t xml:space="preserve">Tel: 0351 895 11 40 | </w:t>
      </w:r>
      <w:r>
        <w:rPr>
          <w:rFonts w:ascii="Calibri" w:hAnsi="Calibri" w:cs="Calibri"/>
        </w:rPr>
        <w:t xml:space="preserve">E-Mail: </w:t>
      </w:r>
      <w:r w:rsidRPr="009C08FC">
        <w:rPr>
          <w:rFonts w:ascii="Calibri" w:hAnsi="Calibri" w:cs="Calibri"/>
        </w:rPr>
        <w:t xml:space="preserve">info@berufswahlpass-sachsen.de    </w:t>
      </w:r>
    </w:p>
    <w:p w14:paraId="7C1217A1" w14:textId="1D7C3483" w:rsidR="00C50CA1" w:rsidRPr="00D54645" w:rsidRDefault="00FE3FF4" w:rsidP="00FE3FF4">
      <w:pPr>
        <w:rPr>
          <w:rFonts w:ascii="Calibri" w:hAnsi="Calibri" w:cs="Calibri"/>
          <w:sz w:val="24"/>
          <w:szCs w:val="28"/>
        </w:rPr>
      </w:pPr>
      <w:r>
        <w:br w:type="page"/>
      </w:r>
      <w:r w:rsidR="00AC7C27" w:rsidRPr="00D54645">
        <w:rPr>
          <w:rFonts w:ascii="Calibri" w:hAnsi="Calibri" w:cs="Calibri"/>
          <w:sz w:val="24"/>
          <w:szCs w:val="28"/>
        </w:rPr>
        <w:lastRenderedPageBreak/>
        <w:t>LSJ Sachsen</w:t>
      </w:r>
      <w:r w:rsidR="00C50CA1" w:rsidRPr="00D54645">
        <w:rPr>
          <w:rFonts w:ascii="Calibri" w:hAnsi="Calibri" w:cs="Calibri"/>
          <w:sz w:val="24"/>
          <w:szCs w:val="28"/>
        </w:rPr>
        <w:t xml:space="preserve"> e.</w:t>
      </w:r>
      <w:r w:rsidR="00D54645" w:rsidRPr="00D54645">
        <w:rPr>
          <w:rFonts w:ascii="Calibri" w:hAnsi="Calibri" w:cs="Calibri"/>
          <w:sz w:val="24"/>
          <w:szCs w:val="28"/>
        </w:rPr>
        <w:t xml:space="preserve"> </w:t>
      </w:r>
      <w:r w:rsidR="00C50CA1" w:rsidRPr="00D54645">
        <w:rPr>
          <w:rFonts w:ascii="Calibri" w:hAnsi="Calibri" w:cs="Calibri"/>
          <w:sz w:val="24"/>
          <w:szCs w:val="28"/>
        </w:rPr>
        <w:t>V.</w:t>
      </w:r>
      <w:r w:rsidR="00D54645" w:rsidRPr="00D54645">
        <w:rPr>
          <w:rFonts w:ascii="Calibri" w:hAnsi="Calibri" w:cs="Calibri"/>
          <w:sz w:val="24"/>
          <w:szCs w:val="28"/>
        </w:rPr>
        <w:t xml:space="preserve"> </w:t>
      </w:r>
      <w:r w:rsidR="00D54645" w:rsidRPr="00D54645">
        <w:rPr>
          <w:rFonts w:ascii="Calisto MT" w:hAnsi="Calisto MT" w:cs="Calibri"/>
          <w:sz w:val="24"/>
          <w:szCs w:val="28"/>
        </w:rPr>
        <w:t>|</w:t>
      </w:r>
      <w:r w:rsidR="00E805C9" w:rsidRPr="00D54645">
        <w:rPr>
          <w:rFonts w:ascii="Calibri" w:hAnsi="Calibri" w:cs="Calibri"/>
          <w:sz w:val="24"/>
          <w:szCs w:val="28"/>
        </w:rPr>
        <w:t xml:space="preserve"> </w:t>
      </w:r>
      <w:r w:rsidR="00AC7C27" w:rsidRPr="00D54645">
        <w:rPr>
          <w:rFonts w:ascii="Calibri" w:hAnsi="Calibri" w:cs="Calibri"/>
          <w:sz w:val="24"/>
          <w:szCs w:val="28"/>
        </w:rPr>
        <w:t>Servicestelle Berufswahlpass</w:t>
      </w:r>
    </w:p>
    <w:p w14:paraId="68E3836D" w14:textId="3E033A4C" w:rsidR="00C50CA1" w:rsidRPr="00930C08" w:rsidRDefault="00C50CA1" w:rsidP="00930C08">
      <w:pPr>
        <w:rPr>
          <w:rFonts w:ascii="Calibri" w:hAnsi="Calibri" w:cs="Calibri"/>
          <w:sz w:val="24"/>
          <w:szCs w:val="28"/>
        </w:rPr>
      </w:pPr>
      <w:r w:rsidRPr="00D54645">
        <w:rPr>
          <w:rFonts w:ascii="Calibri" w:hAnsi="Calibri" w:cs="Calibri"/>
          <w:sz w:val="24"/>
          <w:szCs w:val="28"/>
        </w:rPr>
        <w:t>Hoyerswerdaer Str. 22</w:t>
      </w:r>
      <w:r w:rsidR="00930C08">
        <w:rPr>
          <w:rFonts w:ascii="Calibri" w:hAnsi="Calibri" w:cs="Calibri"/>
          <w:sz w:val="24"/>
          <w:szCs w:val="28"/>
        </w:rPr>
        <w:t xml:space="preserve">, </w:t>
      </w:r>
      <w:r w:rsidRPr="00D54645">
        <w:rPr>
          <w:rFonts w:ascii="Calibri" w:hAnsi="Calibri" w:cs="Calibri"/>
          <w:bCs/>
          <w:sz w:val="24"/>
          <w:szCs w:val="28"/>
        </w:rPr>
        <w:t xml:space="preserve">01099 Dresden </w:t>
      </w:r>
    </w:p>
    <w:p w14:paraId="7B35CCA7" w14:textId="77777777" w:rsidR="00C50CA1" w:rsidRPr="00E805C9" w:rsidRDefault="00C50CA1" w:rsidP="00C50CA1">
      <w:pPr>
        <w:rPr>
          <w:rFonts w:ascii="Calibri" w:hAnsi="Calibri" w:cs="Calibri"/>
          <w:sz w:val="28"/>
          <w:szCs w:val="28"/>
        </w:rPr>
      </w:pPr>
    </w:p>
    <w:p w14:paraId="59F91DA0" w14:textId="17B4395E" w:rsidR="00C50CA1" w:rsidRPr="00D54645" w:rsidRDefault="007A2D15" w:rsidP="00C50CA1">
      <w:pPr>
        <w:keepNext/>
        <w:outlineLv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</w:t>
      </w:r>
      <w:r w:rsidR="00D54645" w:rsidRPr="00D54645">
        <w:rPr>
          <w:rFonts w:ascii="Calibri" w:hAnsi="Calibri" w:cs="Calibri"/>
          <w:b/>
          <w:sz w:val="24"/>
          <w:szCs w:val="24"/>
        </w:rPr>
        <w:t>er Mail an info@berufswahlpass-sachsen.de</w:t>
      </w:r>
    </w:p>
    <w:p w14:paraId="44F25FD0" w14:textId="77777777" w:rsidR="00C50CA1" w:rsidRPr="00467375" w:rsidRDefault="00C50CA1" w:rsidP="00C50CA1">
      <w:pPr>
        <w:rPr>
          <w:rFonts w:ascii="Calibri" w:hAnsi="Calibri" w:cs="Calibri"/>
          <w:sz w:val="28"/>
          <w:szCs w:val="24"/>
        </w:rPr>
      </w:pPr>
    </w:p>
    <w:p w14:paraId="21527C7D" w14:textId="355CF0F2" w:rsidR="00C50CA1" w:rsidRPr="007A2D15" w:rsidRDefault="00C50CA1" w:rsidP="00300FE6">
      <w:pPr>
        <w:spacing w:before="240" w:after="160"/>
        <w:rPr>
          <w:rFonts w:ascii="Calibri" w:hAnsi="Calibri" w:cs="Calibri"/>
          <w:szCs w:val="22"/>
        </w:rPr>
      </w:pPr>
      <w:r w:rsidRPr="00467375">
        <w:rPr>
          <w:rFonts w:ascii="Calibri" w:hAnsi="Calibri" w:cs="Calibri"/>
          <w:b/>
          <w:bCs/>
          <w:sz w:val="28"/>
          <w:szCs w:val="24"/>
        </w:rPr>
        <w:t>B</w:t>
      </w:r>
      <w:r w:rsidR="008D322E" w:rsidRPr="00467375">
        <w:rPr>
          <w:rFonts w:ascii="Calibri" w:hAnsi="Calibri" w:cs="Calibri"/>
          <w:b/>
          <w:bCs/>
          <w:sz w:val="28"/>
          <w:szCs w:val="24"/>
        </w:rPr>
        <w:t xml:space="preserve">estellformular </w:t>
      </w:r>
      <w:r w:rsidRPr="00467375">
        <w:rPr>
          <w:rFonts w:ascii="Calibri" w:hAnsi="Calibri" w:cs="Calibri"/>
          <w:b/>
          <w:bCs/>
          <w:sz w:val="28"/>
          <w:szCs w:val="24"/>
        </w:rPr>
        <w:t>für B</w:t>
      </w:r>
      <w:r w:rsidR="008D322E" w:rsidRPr="00467375">
        <w:rPr>
          <w:rFonts w:ascii="Calibri" w:hAnsi="Calibri" w:cs="Calibri"/>
          <w:b/>
          <w:bCs/>
          <w:sz w:val="28"/>
          <w:szCs w:val="24"/>
        </w:rPr>
        <w:t>erufswahlpässe</w:t>
      </w:r>
      <w:r w:rsidR="007A2D15">
        <w:rPr>
          <w:rFonts w:ascii="Calibri" w:hAnsi="Calibri" w:cs="Calibri"/>
          <w:b/>
          <w:bCs/>
          <w:sz w:val="28"/>
          <w:szCs w:val="24"/>
        </w:rPr>
        <w:t xml:space="preserve"> </w:t>
      </w:r>
      <w:r w:rsidR="00995668">
        <w:rPr>
          <w:rFonts w:ascii="Calibri" w:hAnsi="Calibri" w:cs="Calibri"/>
          <w:b/>
          <w:bCs/>
          <w:sz w:val="28"/>
          <w:szCs w:val="24"/>
        </w:rPr>
        <w:t xml:space="preserve">(BWPplus) </w:t>
      </w:r>
    </w:p>
    <w:p w14:paraId="747E9DA6" w14:textId="77777777" w:rsidR="00C50CA1" w:rsidRPr="00F66CFB" w:rsidRDefault="00C50CA1" w:rsidP="00C50CA1">
      <w:pPr>
        <w:rPr>
          <w:rFonts w:ascii="Calibri" w:hAnsi="Calibri" w:cs="Calibri"/>
          <w:sz w:val="16"/>
        </w:rPr>
      </w:pPr>
    </w:p>
    <w:tbl>
      <w:tblPr>
        <w:tblW w:w="913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87"/>
      </w:tblGrid>
      <w:tr w:rsidR="00C50CA1" w:rsidRPr="00467375" w14:paraId="541717DC" w14:textId="77777777" w:rsidTr="00371433">
        <w:trPr>
          <w:trHeight w:hRule="exact" w:val="562"/>
        </w:trPr>
        <w:tc>
          <w:tcPr>
            <w:tcW w:w="2552" w:type="dxa"/>
            <w:shd w:val="clear" w:color="auto" w:fill="FFFFFF"/>
          </w:tcPr>
          <w:p w14:paraId="3872EC21" w14:textId="77777777" w:rsidR="00C50CA1" w:rsidRPr="00467375" w:rsidRDefault="00C50CA1" w:rsidP="00C50CA1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t>Schule</w:t>
            </w:r>
          </w:p>
        </w:tc>
        <w:tc>
          <w:tcPr>
            <w:tcW w:w="6587" w:type="dxa"/>
          </w:tcPr>
          <w:p w14:paraId="2BD98D86" w14:textId="77424728" w:rsidR="00C50CA1" w:rsidRPr="00467375" w:rsidRDefault="0001079A" w:rsidP="00C50CA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50CA1" w:rsidRPr="00467375" w14:paraId="2ED26ED2" w14:textId="77777777" w:rsidTr="00371433">
        <w:trPr>
          <w:trHeight w:hRule="exact" w:val="570"/>
        </w:trPr>
        <w:tc>
          <w:tcPr>
            <w:tcW w:w="2552" w:type="dxa"/>
            <w:shd w:val="clear" w:color="auto" w:fill="FFFFFF"/>
          </w:tcPr>
          <w:p w14:paraId="14FB2605" w14:textId="77777777" w:rsidR="00C50CA1" w:rsidRPr="00467375" w:rsidRDefault="00C50CA1" w:rsidP="00C50CA1">
            <w:pPr>
              <w:keepNext/>
              <w:spacing w:before="120" w:after="120"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t>Ansprechpartner</w:t>
            </w:r>
          </w:p>
        </w:tc>
        <w:tc>
          <w:tcPr>
            <w:tcW w:w="6587" w:type="dxa"/>
          </w:tcPr>
          <w:p w14:paraId="01EE5228" w14:textId="342771C7" w:rsidR="00C50CA1" w:rsidRPr="00467375" w:rsidRDefault="009F57EF" w:rsidP="00C50CA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6244BC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6244BC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6244BC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6244BC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6244BC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</w:p>
        </w:tc>
      </w:tr>
      <w:tr w:rsidR="00C50CA1" w:rsidRPr="00467375" w14:paraId="42DC6992" w14:textId="77777777" w:rsidTr="00371433">
        <w:trPr>
          <w:cantSplit/>
          <w:trHeight w:hRule="exact" w:val="990"/>
        </w:trPr>
        <w:tc>
          <w:tcPr>
            <w:tcW w:w="2552" w:type="dxa"/>
            <w:shd w:val="clear" w:color="auto" w:fill="FFFFFF"/>
          </w:tcPr>
          <w:p w14:paraId="59F24129" w14:textId="77777777" w:rsidR="00C50CA1" w:rsidRPr="00467375" w:rsidRDefault="00C50CA1" w:rsidP="00C50CA1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t>Rechnungsadresse</w:t>
            </w:r>
          </w:p>
          <w:p w14:paraId="3DBAAEB1" w14:textId="77777777" w:rsidR="00C50CA1" w:rsidRPr="00467375" w:rsidRDefault="00C50CA1" w:rsidP="00C50CA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87" w:type="dxa"/>
          </w:tcPr>
          <w:p w14:paraId="3DCC8C40" w14:textId="77777777" w:rsidR="00C50CA1" w:rsidRPr="00467375" w:rsidRDefault="009F57EF" w:rsidP="009F57EF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46737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46737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46737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46737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46737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</w:p>
          <w:p w14:paraId="6B2D45D2" w14:textId="77777777" w:rsidR="00C50CA1" w:rsidRPr="00467375" w:rsidRDefault="00C50CA1" w:rsidP="00C50CA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0CA1" w:rsidRPr="00467375" w14:paraId="316756A9" w14:textId="77777777" w:rsidTr="00371433">
        <w:trPr>
          <w:cantSplit/>
          <w:trHeight w:hRule="exact" w:val="990"/>
        </w:trPr>
        <w:tc>
          <w:tcPr>
            <w:tcW w:w="2552" w:type="dxa"/>
            <w:shd w:val="clear" w:color="auto" w:fill="FFFFFF"/>
          </w:tcPr>
          <w:p w14:paraId="1CCAEF9E" w14:textId="77777777" w:rsidR="00C50CA1" w:rsidRPr="00467375" w:rsidRDefault="00C50CA1" w:rsidP="008D322E">
            <w:pPr>
              <w:spacing w:before="120" w:after="12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t>Lieferadresse</w:t>
            </w:r>
            <w:r w:rsidR="008D322E"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8D322E" w:rsidRPr="004B4377">
              <w:rPr>
                <w:rFonts w:ascii="Calibri" w:hAnsi="Calibri" w:cs="Calibri"/>
                <w:sz w:val="24"/>
                <w:szCs w:val="28"/>
              </w:rPr>
              <w:t xml:space="preserve">nur </w:t>
            </w:r>
            <w:r w:rsidR="00467375" w:rsidRPr="004B4377">
              <w:rPr>
                <w:rFonts w:ascii="Calibri" w:hAnsi="Calibri" w:cs="Calibri"/>
                <w:sz w:val="24"/>
                <w:szCs w:val="28"/>
              </w:rPr>
              <w:t>wenn abweichend</w:t>
            </w:r>
          </w:p>
          <w:p w14:paraId="30573141" w14:textId="77777777" w:rsidR="00C50CA1" w:rsidRPr="00467375" w:rsidRDefault="00C50CA1" w:rsidP="00C50CA1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bookmarkStart w:id="1" w:name="_Hlk50454004"/>
        <w:tc>
          <w:tcPr>
            <w:tcW w:w="6587" w:type="dxa"/>
          </w:tcPr>
          <w:p w14:paraId="1C094E93" w14:textId="77777777" w:rsidR="00C50CA1" w:rsidRPr="00467375" w:rsidRDefault="009F57EF" w:rsidP="009F57EF">
            <w:pPr>
              <w:spacing w:before="120" w:after="120"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46737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46737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46737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46737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46737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1"/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</w:p>
          <w:p w14:paraId="2C182D94" w14:textId="77777777" w:rsidR="00C50CA1" w:rsidRPr="00467375" w:rsidRDefault="00C50CA1" w:rsidP="00C50CA1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69947E1" w14:textId="77777777" w:rsidR="00C50CA1" w:rsidRPr="00467375" w:rsidRDefault="00C50CA1" w:rsidP="00C50CA1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50CA1" w:rsidRPr="00467375" w14:paraId="46F4EA79" w14:textId="77777777" w:rsidTr="00371433">
        <w:trPr>
          <w:trHeight w:hRule="exact" w:val="567"/>
        </w:trPr>
        <w:tc>
          <w:tcPr>
            <w:tcW w:w="2552" w:type="dxa"/>
            <w:shd w:val="clear" w:color="auto" w:fill="FFFFFF"/>
          </w:tcPr>
          <w:p w14:paraId="647455A7" w14:textId="77777777" w:rsidR="00C50CA1" w:rsidRPr="00467375" w:rsidRDefault="00C50CA1" w:rsidP="008D322E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87" w:type="dxa"/>
          </w:tcPr>
          <w:p w14:paraId="5E06D3B7" w14:textId="0F2CD90E" w:rsidR="00C50CA1" w:rsidRPr="00467375" w:rsidRDefault="009F57EF" w:rsidP="00C50CA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0C49E5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0C49E5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0C49E5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0C49E5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0C49E5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</w:p>
        </w:tc>
      </w:tr>
      <w:tr w:rsidR="00C50CA1" w:rsidRPr="00467375" w14:paraId="79164F61" w14:textId="77777777" w:rsidTr="00371433">
        <w:trPr>
          <w:trHeight w:hRule="exact" w:val="567"/>
        </w:trPr>
        <w:tc>
          <w:tcPr>
            <w:tcW w:w="2552" w:type="dxa"/>
            <w:tcBorders>
              <w:bottom w:val="dotted" w:sz="2" w:space="0" w:color="auto"/>
            </w:tcBorders>
            <w:shd w:val="clear" w:color="auto" w:fill="FFFFFF"/>
          </w:tcPr>
          <w:p w14:paraId="212614A0" w14:textId="77777777" w:rsidR="00C50CA1" w:rsidRPr="00467375" w:rsidRDefault="00C50CA1" w:rsidP="00C50CA1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87" w:type="dxa"/>
            <w:tcBorders>
              <w:bottom w:val="dotted" w:sz="2" w:space="0" w:color="auto"/>
            </w:tcBorders>
          </w:tcPr>
          <w:p w14:paraId="4CF1F379" w14:textId="77777777" w:rsidR="00C50CA1" w:rsidRPr="00467375" w:rsidRDefault="009F57EF" w:rsidP="00C50CA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46737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46737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46737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46737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46737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</w:p>
        </w:tc>
      </w:tr>
      <w:tr w:rsidR="00930C08" w:rsidRPr="00467375" w14:paraId="0C769D0A" w14:textId="77777777" w:rsidTr="00371433">
        <w:trPr>
          <w:cantSplit/>
          <w:trHeight w:val="567"/>
        </w:trPr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4E4E4"/>
          </w:tcPr>
          <w:p w14:paraId="080918D5" w14:textId="644F36E7" w:rsidR="00930C08" w:rsidRPr="00930C08" w:rsidRDefault="00930C08" w:rsidP="00C50CA1">
            <w:pPr>
              <w:spacing w:before="120" w:after="120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Anzahl </w:t>
            </w:r>
            <w:r w:rsidR="00371433">
              <w:rPr>
                <w:rFonts w:ascii="Calibri" w:hAnsi="Calibri" w:cs="Calibri"/>
                <w:b/>
                <w:bCs/>
                <w:sz w:val="24"/>
                <w:szCs w:val="24"/>
              </w:rPr>
              <w:t>BWP</w:t>
            </w:r>
          </w:p>
        </w:tc>
        <w:tc>
          <w:tcPr>
            <w:tcW w:w="65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C2116DB" w14:textId="43485209" w:rsidR="00930C08" w:rsidRPr="00930C08" w:rsidRDefault="0001079A" w:rsidP="000078A0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37143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Exemplare</w:t>
            </w:r>
          </w:p>
        </w:tc>
      </w:tr>
      <w:tr w:rsidR="00930C08" w:rsidRPr="00467375" w14:paraId="3571D517" w14:textId="77777777" w:rsidTr="00371433">
        <w:trPr>
          <w:cantSplit/>
          <w:trHeight w:hRule="exact" w:val="601"/>
        </w:trPr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4E4E4"/>
          </w:tcPr>
          <w:p w14:paraId="3D733511" w14:textId="77777777" w:rsidR="00930C08" w:rsidRPr="00467375" w:rsidRDefault="00930C08" w:rsidP="000078A0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t>vorgesehen für</w:t>
            </w:r>
          </w:p>
        </w:tc>
        <w:tc>
          <w:tcPr>
            <w:tcW w:w="65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FB88924" w14:textId="4ADF6BBD" w:rsidR="00930C08" w:rsidRPr="00467375" w:rsidRDefault="00930C08" w:rsidP="00FD0C6B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t>Klasse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nstufe</w:t>
            </w:r>
            <w:r w:rsidR="004B437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4B4377"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4377"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="004B4377" w:rsidRPr="00467375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4B4377"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4B4377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4B4377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4B4377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4B4377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4B4377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4B4377"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="004B4377"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im S</w:t>
            </w:r>
            <w:r w:rsidR="004B4377">
              <w:rPr>
                <w:rFonts w:ascii="Calibri" w:hAnsi="Calibri" w:cs="Calibri"/>
                <w:b/>
                <w:bCs/>
                <w:sz w:val="24"/>
                <w:szCs w:val="24"/>
              </w:rPr>
              <w:t>chuljahr</w: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1079A"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079A"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="0001079A" w:rsidRPr="00467375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01079A"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01079A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01079A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01079A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01079A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01079A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01079A"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="0001079A"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9F57EF" w:rsidRPr="00467375" w14:paraId="25D81877" w14:textId="77777777" w:rsidTr="00371433">
        <w:trPr>
          <w:cantSplit/>
          <w:trHeight w:hRule="exact" w:val="794"/>
        </w:trPr>
        <w:tc>
          <w:tcPr>
            <w:tcW w:w="255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6B0890DF" w14:textId="12AE0C4D" w:rsidR="009F57EF" w:rsidRPr="00467375" w:rsidRDefault="00D54645" w:rsidP="00467375">
            <w:pPr>
              <w:keepNext/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BWP-Ergänzungspaket Migration</w:t>
            </w:r>
          </w:p>
        </w:tc>
        <w:tc>
          <w:tcPr>
            <w:tcW w:w="6587" w:type="dxa"/>
            <w:tcBorders>
              <w:top w:val="dotted" w:sz="2" w:space="0" w:color="auto"/>
              <w:bottom w:val="dotted" w:sz="2" w:space="0" w:color="auto"/>
            </w:tcBorders>
          </w:tcPr>
          <w:p w14:paraId="42AA99B9" w14:textId="750A0FA8" w:rsidR="00D54645" w:rsidRPr="00467375" w:rsidRDefault="00D54645" w:rsidP="00467375">
            <w:pPr>
              <w:keepNext/>
              <w:spacing w:before="120" w:after="1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01079A"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079A"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="0001079A" w:rsidRPr="00467375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01079A"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01079A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01079A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01079A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01079A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01079A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="0001079A"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="0001079A"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D54645">
              <w:rPr>
                <w:rFonts w:ascii="Calibri" w:hAnsi="Calibri" w:cs="Calibri"/>
                <w:b/>
                <w:sz w:val="24"/>
                <w:szCs w:val="24"/>
              </w:rPr>
              <w:t>Stück</w:t>
            </w:r>
          </w:p>
        </w:tc>
      </w:tr>
      <w:tr w:rsidR="00D54645" w:rsidRPr="00467375" w14:paraId="0C601ECE" w14:textId="77777777" w:rsidTr="00371433">
        <w:trPr>
          <w:cantSplit/>
          <w:trHeight w:hRule="exact" w:val="1091"/>
        </w:trPr>
        <w:tc>
          <w:tcPr>
            <w:tcW w:w="255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</w:tcPr>
          <w:p w14:paraId="43D71B9B" w14:textId="77777777" w:rsidR="00D54645" w:rsidRPr="00467375" w:rsidRDefault="00D54645" w:rsidP="00B65D58">
            <w:pPr>
              <w:keepNext/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Anmerkungen</w:t>
            </w:r>
          </w:p>
        </w:tc>
        <w:tc>
          <w:tcPr>
            <w:tcW w:w="6587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</w:tcPr>
          <w:p w14:paraId="2E4AF32F" w14:textId="2C673527" w:rsidR="00D54645" w:rsidRPr="00467375" w:rsidRDefault="0001079A" w:rsidP="00B65D58">
            <w:pPr>
              <w:keepNext/>
              <w:spacing w:before="120" w:after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46737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14:paraId="6E2F40EE" w14:textId="77777777" w:rsidR="00C50CA1" w:rsidRPr="00467375" w:rsidRDefault="00C50CA1" w:rsidP="00C50CA1">
      <w:pPr>
        <w:rPr>
          <w:rFonts w:ascii="Calibri" w:hAnsi="Calibri" w:cs="Calibri"/>
          <w:sz w:val="24"/>
          <w:szCs w:val="24"/>
        </w:rPr>
      </w:pPr>
    </w:p>
    <w:p w14:paraId="25DAD10A" w14:textId="283016DE" w:rsidR="00C50CA1" w:rsidRPr="00114F96" w:rsidRDefault="007901AB" w:rsidP="000078A0">
      <w:pPr>
        <w:spacing w:before="1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Mit der Bestellung stimmen wir den </w:t>
      </w:r>
      <w:r w:rsidR="00C50CA1" w:rsidRPr="00114F96">
        <w:rPr>
          <w:rFonts w:ascii="Calibri" w:hAnsi="Calibri" w:cs="Calibri"/>
          <w:bCs/>
          <w:sz w:val="24"/>
          <w:szCs w:val="24"/>
        </w:rPr>
        <w:t xml:space="preserve">Bestell- und Lieferbedingungen </w:t>
      </w:r>
      <w:r>
        <w:rPr>
          <w:rFonts w:ascii="Calibri" w:hAnsi="Calibri" w:cs="Calibri"/>
          <w:bCs/>
          <w:sz w:val="24"/>
          <w:szCs w:val="24"/>
        </w:rPr>
        <w:t>zu</w:t>
      </w:r>
      <w:r w:rsidR="00C50CA1" w:rsidRPr="00114F96">
        <w:rPr>
          <w:rFonts w:ascii="Calibri" w:hAnsi="Calibri" w:cs="Calibri"/>
          <w:bCs/>
          <w:sz w:val="24"/>
          <w:szCs w:val="24"/>
        </w:rPr>
        <w:t>.</w:t>
      </w:r>
    </w:p>
    <w:p w14:paraId="569239BC" w14:textId="77777777" w:rsidR="00C50CA1" w:rsidRPr="00467375" w:rsidRDefault="00C50CA1" w:rsidP="00C50CA1">
      <w:pPr>
        <w:rPr>
          <w:rFonts w:ascii="Calibri" w:hAnsi="Calibri" w:cs="Calibri"/>
          <w:sz w:val="24"/>
          <w:szCs w:val="24"/>
        </w:rPr>
      </w:pPr>
    </w:p>
    <w:p w14:paraId="42BDB79D" w14:textId="77777777" w:rsidR="00300FE6" w:rsidRDefault="00300FE6" w:rsidP="00C50CA1">
      <w:pPr>
        <w:rPr>
          <w:rFonts w:ascii="Calibri" w:hAnsi="Calibri" w:cs="Calibri"/>
          <w:sz w:val="24"/>
          <w:szCs w:val="24"/>
        </w:rPr>
      </w:pPr>
    </w:p>
    <w:p w14:paraId="0339E578" w14:textId="77777777" w:rsidR="00114F96" w:rsidRDefault="00114F96" w:rsidP="00C50CA1">
      <w:pPr>
        <w:rPr>
          <w:rFonts w:ascii="Calibri" w:hAnsi="Calibri" w:cs="Calibri"/>
          <w:sz w:val="24"/>
          <w:szCs w:val="24"/>
        </w:rPr>
      </w:pPr>
    </w:p>
    <w:p w14:paraId="761D2DE3" w14:textId="77777777" w:rsidR="007901AB" w:rsidRDefault="007901AB" w:rsidP="00C50CA1">
      <w:pPr>
        <w:rPr>
          <w:rFonts w:ascii="Calibri" w:hAnsi="Calibri" w:cs="Calibri"/>
          <w:b/>
          <w:bCs/>
          <w:sz w:val="24"/>
          <w:szCs w:val="24"/>
        </w:rPr>
      </w:pPr>
      <w:r w:rsidRPr="00467375">
        <w:rPr>
          <w:rFonts w:ascii="Calibri" w:hAnsi="Calibri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7375">
        <w:rPr>
          <w:rFonts w:ascii="Calibri" w:hAnsi="Calibri" w:cs="Calibri"/>
          <w:b/>
          <w:bCs/>
          <w:sz w:val="24"/>
          <w:szCs w:val="24"/>
        </w:rPr>
        <w:instrText xml:space="preserve"> FORMTEXT </w:instrText>
      </w:r>
      <w:r w:rsidRPr="00467375">
        <w:rPr>
          <w:rFonts w:ascii="Calibri" w:hAnsi="Calibri" w:cs="Calibri"/>
          <w:b/>
          <w:bCs/>
          <w:sz w:val="24"/>
          <w:szCs w:val="24"/>
        </w:rPr>
      </w:r>
      <w:r w:rsidRPr="00467375">
        <w:rPr>
          <w:rFonts w:ascii="Calibri" w:hAnsi="Calibri" w:cs="Calibri"/>
          <w:b/>
          <w:bCs/>
          <w:sz w:val="24"/>
          <w:szCs w:val="24"/>
        </w:rPr>
        <w:fldChar w:fldCharType="separate"/>
      </w:r>
      <w:r w:rsidRPr="00467375">
        <w:rPr>
          <w:rFonts w:ascii="Calibri" w:hAnsi="Calibri" w:cs="Calibri"/>
          <w:b/>
          <w:bCs/>
          <w:noProof/>
          <w:sz w:val="24"/>
          <w:szCs w:val="24"/>
        </w:rPr>
        <w:t> </w:t>
      </w:r>
      <w:r w:rsidRPr="00467375">
        <w:rPr>
          <w:rFonts w:ascii="Calibri" w:hAnsi="Calibri" w:cs="Calibri"/>
          <w:b/>
          <w:bCs/>
          <w:noProof/>
          <w:sz w:val="24"/>
          <w:szCs w:val="24"/>
        </w:rPr>
        <w:t> </w:t>
      </w:r>
      <w:r w:rsidRPr="00467375">
        <w:rPr>
          <w:rFonts w:ascii="Calibri" w:hAnsi="Calibri" w:cs="Calibri"/>
          <w:b/>
          <w:bCs/>
          <w:noProof/>
          <w:sz w:val="24"/>
          <w:szCs w:val="24"/>
        </w:rPr>
        <w:t> </w:t>
      </w:r>
      <w:r w:rsidRPr="00467375">
        <w:rPr>
          <w:rFonts w:ascii="Calibri" w:hAnsi="Calibri" w:cs="Calibri"/>
          <w:b/>
          <w:bCs/>
          <w:noProof/>
          <w:sz w:val="24"/>
          <w:szCs w:val="24"/>
        </w:rPr>
        <w:t> </w:t>
      </w:r>
      <w:r w:rsidRPr="00467375">
        <w:rPr>
          <w:rFonts w:ascii="Calibri" w:hAnsi="Calibri" w:cs="Calibri"/>
          <w:b/>
          <w:bCs/>
          <w:noProof/>
          <w:sz w:val="24"/>
          <w:szCs w:val="24"/>
        </w:rPr>
        <w:t> </w:t>
      </w:r>
      <w:r w:rsidRPr="00467375">
        <w:rPr>
          <w:rFonts w:ascii="Calibri" w:hAnsi="Calibri" w:cs="Calibri"/>
          <w:b/>
          <w:bCs/>
          <w:sz w:val="24"/>
          <w:szCs w:val="24"/>
        </w:rPr>
        <w:fldChar w:fldCharType="end"/>
      </w:r>
    </w:p>
    <w:p w14:paraId="24EB81C2" w14:textId="3DEE32BC" w:rsidR="00C50CA1" w:rsidRPr="00467375" w:rsidRDefault="00C50CA1" w:rsidP="00C50CA1">
      <w:pPr>
        <w:rPr>
          <w:rFonts w:ascii="Calibri" w:hAnsi="Calibri" w:cs="Calibri"/>
          <w:sz w:val="24"/>
          <w:szCs w:val="24"/>
        </w:rPr>
      </w:pPr>
      <w:r w:rsidRPr="00467375">
        <w:rPr>
          <w:rFonts w:ascii="Calibri" w:hAnsi="Calibri" w:cs="Calibri"/>
          <w:sz w:val="24"/>
          <w:szCs w:val="24"/>
        </w:rPr>
        <w:t>____________________________________________</w:t>
      </w:r>
    </w:p>
    <w:p w14:paraId="79DDB7EE" w14:textId="57EA1CA3" w:rsidR="00C50CA1" w:rsidRPr="00467375" w:rsidRDefault="00C50CA1">
      <w:pPr>
        <w:rPr>
          <w:rFonts w:ascii="Calibri" w:hAnsi="Calibri" w:cs="Calibri"/>
          <w:b/>
          <w:bCs/>
          <w:sz w:val="24"/>
          <w:szCs w:val="24"/>
        </w:rPr>
      </w:pPr>
      <w:r w:rsidRPr="00467375">
        <w:rPr>
          <w:rFonts w:ascii="Calibri" w:hAnsi="Calibri" w:cs="Calibri"/>
          <w:sz w:val="24"/>
          <w:szCs w:val="24"/>
        </w:rPr>
        <w:t>Ort, Datum</w:t>
      </w:r>
      <w:r w:rsidR="00D54645">
        <w:rPr>
          <w:rFonts w:ascii="Calibri" w:hAnsi="Calibri" w:cs="Calibri"/>
          <w:sz w:val="24"/>
          <w:szCs w:val="24"/>
        </w:rPr>
        <w:t xml:space="preserve"> </w:t>
      </w:r>
    </w:p>
    <w:sectPr w:rsidR="00C50CA1" w:rsidRPr="00467375" w:rsidSect="00CA7CEF">
      <w:headerReference w:type="default" r:id="rId8"/>
      <w:footerReference w:type="default" r:id="rId9"/>
      <w:pgSz w:w="11906" w:h="16838"/>
      <w:pgMar w:top="1985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5842" w14:textId="77777777" w:rsidR="00F90F7C" w:rsidRDefault="00F90F7C">
      <w:r>
        <w:separator/>
      </w:r>
    </w:p>
  </w:endnote>
  <w:endnote w:type="continuationSeparator" w:id="0">
    <w:p w14:paraId="32ED4963" w14:textId="77777777" w:rsidR="00F90F7C" w:rsidRDefault="00F9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D0B4" w14:textId="710C05F4" w:rsidR="00C0216C" w:rsidRPr="00F66CFB" w:rsidRDefault="00D55368" w:rsidP="000078A0">
    <w:pPr>
      <w:pStyle w:val="Fuzeile"/>
      <w:ind w:firstLine="142"/>
      <w:rPr>
        <w:rFonts w:ascii="Calibri" w:hAnsi="Calibri" w:cs="Calibri"/>
        <w:sz w:val="20"/>
      </w:rPr>
    </w:pP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7728" behindDoc="0" locked="0" layoutInCell="1" allowOverlap="1" wp14:anchorId="5FA2EEDD" wp14:editId="2AA402CC">
          <wp:simplePos x="0" y="0"/>
          <wp:positionH relativeFrom="column">
            <wp:posOffset>9525</wp:posOffset>
          </wp:positionH>
          <wp:positionV relativeFrom="paragraph">
            <wp:posOffset>59690</wp:posOffset>
          </wp:positionV>
          <wp:extent cx="2324100" cy="27495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274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3F7F" w14:textId="77777777" w:rsidR="00F90F7C" w:rsidRDefault="00F90F7C">
      <w:r>
        <w:separator/>
      </w:r>
    </w:p>
  </w:footnote>
  <w:footnote w:type="continuationSeparator" w:id="0">
    <w:p w14:paraId="4336C2E7" w14:textId="77777777" w:rsidR="00F90F7C" w:rsidRDefault="00F90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8499" w14:textId="550DD068" w:rsidR="00C0216C" w:rsidRDefault="00D55368" w:rsidP="00A16760">
    <w:pPr>
      <w:pStyle w:val="Kopfzeile"/>
      <w:jc w:val="right"/>
    </w:pPr>
    <w:r>
      <w:rPr>
        <w:noProof/>
      </w:rPr>
      <w:drawing>
        <wp:inline distT="0" distB="0" distL="0" distR="0" wp14:anchorId="298B4A02" wp14:editId="20AAD72E">
          <wp:extent cx="1800225" cy="4000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23968"/>
    <w:multiLevelType w:val="hybridMultilevel"/>
    <w:tmpl w:val="D1FAF9A2"/>
    <w:lvl w:ilvl="0" w:tplc="0407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67230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dtcKFBYrcsFG8gwRFwJBei+FycmDJUKWrgrDGXNDrpdzitLQtxINZ6kK7UBO3FrIvHOpLzsLu/k407qsNjI5w==" w:salt="mTx1zEmvSnLwRBox23gJB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D6"/>
    <w:rsid w:val="00002842"/>
    <w:rsid w:val="000078A0"/>
    <w:rsid w:val="0001079A"/>
    <w:rsid w:val="00015928"/>
    <w:rsid w:val="0004413C"/>
    <w:rsid w:val="00076852"/>
    <w:rsid w:val="000960AF"/>
    <w:rsid w:val="000C49E5"/>
    <w:rsid w:val="000F64C4"/>
    <w:rsid w:val="00114F96"/>
    <w:rsid w:val="00295272"/>
    <w:rsid w:val="00300FE6"/>
    <w:rsid w:val="00361BD7"/>
    <w:rsid w:val="00361D5F"/>
    <w:rsid w:val="00371433"/>
    <w:rsid w:val="00386D13"/>
    <w:rsid w:val="0041638C"/>
    <w:rsid w:val="004316CE"/>
    <w:rsid w:val="00434A4C"/>
    <w:rsid w:val="00467375"/>
    <w:rsid w:val="004A583B"/>
    <w:rsid w:val="004B4377"/>
    <w:rsid w:val="004E1834"/>
    <w:rsid w:val="005162B4"/>
    <w:rsid w:val="00570EBE"/>
    <w:rsid w:val="006244BC"/>
    <w:rsid w:val="00657EAA"/>
    <w:rsid w:val="00670D13"/>
    <w:rsid w:val="006B29F5"/>
    <w:rsid w:val="00716924"/>
    <w:rsid w:val="007501D6"/>
    <w:rsid w:val="007901AB"/>
    <w:rsid w:val="007A2D15"/>
    <w:rsid w:val="007F2108"/>
    <w:rsid w:val="00852BBF"/>
    <w:rsid w:val="0085730E"/>
    <w:rsid w:val="008B07F8"/>
    <w:rsid w:val="008D322E"/>
    <w:rsid w:val="008E5672"/>
    <w:rsid w:val="00930C08"/>
    <w:rsid w:val="00932B30"/>
    <w:rsid w:val="00995668"/>
    <w:rsid w:val="009A32B1"/>
    <w:rsid w:val="009A3818"/>
    <w:rsid w:val="009C08FC"/>
    <w:rsid w:val="009D0606"/>
    <w:rsid w:val="009E4569"/>
    <w:rsid w:val="009F57EF"/>
    <w:rsid w:val="00A16760"/>
    <w:rsid w:val="00A63AF2"/>
    <w:rsid w:val="00A94542"/>
    <w:rsid w:val="00AC7C27"/>
    <w:rsid w:val="00AD6700"/>
    <w:rsid w:val="00AE16EA"/>
    <w:rsid w:val="00AF69B8"/>
    <w:rsid w:val="00BC303F"/>
    <w:rsid w:val="00C0216C"/>
    <w:rsid w:val="00C50CA1"/>
    <w:rsid w:val="00CA7CEF"/>
    <w:rsid w:val="00D54645"/>
    <w:rsid w:val="00D55368"/>
    <w:rsid w:val="00DF2EE6"/>
    <w:rsid w:val="00E55B91"/>
    <w:rsid w:val="00E566ED"/>
    <w:rsid w:val="00E805C9"/>
    <w:rsid w:val="00EF6138"/>
    <w:rsid w:val="00F00A30"/>
    <w:rsid w:val="00F03814"/>
    <w:rsid w:val="00F2034B"/>
    <w:rsid w:val="00F66CFB"/>
    <w:rsid w:val="00F90F7C"/>
    <w:rsid w:val="00FD0C6B"/>
    <w:rsid w:val="00FE3FF4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007339"/>
  <w15:chartTrackingRefBased/>
  <w15:docId w15:val="{9E92452F-7D71-4282-A555-F5254895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Ottawa" w:hAnsi="Ottaw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ind w:firstLine="708"/>
      <w:outlineLvl w:val="2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C50C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1410" w:hanging="1410"/>
      <w:jc w:val="both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semiHidden/>
    <w:unhideWhenUsed/>
    <w:rsid w:val="007501D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C50C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50CA1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C50CA1"/>
    <w:rPr>
      <w:rFonts w:ascii="Ottawa" w:hAnsi="Ottawa"/>
      <w:sz w:val="2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50CA1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50CA1"/>
    <w:rPr>
      <w:rFonts w:ascii="Ottawa" w:hAnsi="Ottaw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B3F2-6F46-4F6C-AFC1-588C95EF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VON BERUFSWAHLPÄSSEN IN SACHSEN</vt:lpstr>
    </vt:vector>
  </TitlesOfParts>
  <Company>Sächsische Arbeitsstelle</Company>
  <LinksUpToDate>false</LinksUpToDate>
  <CharactersWithSpaces>3841</CharactersWithSpaces>
  <SharedDoc>false</SharedDoc>
  <HLinks>
    <vt:vector size="6" baseType="variant">
      <vt:variant>
        <vt:i4>3670094</vt:i4>
      </vt:variant>
      <vt:variant>
        <vt:i4>0</vt:i4>
      </vt:variant>
      <vt:variant>
        <vt:i4>0</vt:i4>
      </vt:variant>
      <vt:variant>
        <vt:i4>5</vt:i4>
      </vt:variant>
      <vt:variant>
        <vt:lpwstr>mailto:info@berufswahlpass-sachsen.de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VON BERUFSWAHLPÄSSEN IN SACHSEN</dc:title>
  <dc:subject/>
  <dc:creator>LSJ Sachsen e. V.</dc:creator>
  <cp:keywords/>
  <cp:lastModifiedBy>Antje Finke</cp:lastModifiedBy>
  <cp:revision>2</cp:revision>
  <cp:lastPrinted>2017-01-24T07:58:00Z</cp:lastPrinted>
  <dcterms:created xsi:type="dcterms:W3CDTF">2023-03-06T11:41:00Z</dcterms:created>
  <dcterms:modified xsi:type="dcterms:W3CDTF">2023-03-06T11:41:00Z</dcterms:modified>
</cp:coreProperties>
</file>